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5CF7" w:rsidRPr="00F12620" w:rsidRDefault="00D75E99" w:rsidP="00995CF7">
      <w:r>
        <w:rPr>
          <w:rFonts w:ascii="Cambria" w:hAnsi="Cambria"/>
          <w:u w:val="single"/>
        </w:rPr>
        <w:t xml:space="preserve"> </w:t>
      </w:r>
    </w:p>
    <w:p w:rsidR="008125C1" w:rsidRPr="008125C1" w:rsidRDefault="008125C1" w:rsidP="008125C1">
      <w:pPr>
        <w:widowControl w:val="0"/>
        <w:suppressAutoHyphens/>
        <w:rPr>
          <w:rFonts w:ascii="Cambria" w:eastAsia="SimSun" w:hAnsi="Cambria" w:cs="Mangal"/>
          <w:kern w:val="1"/>
          <w:lang w:eastAsia="hi-IN" w:bidi="hi-IN"/>
        </w:rPr>
      </w:pPr>
      <w:r w:rsidRPr="008125C1">
        <w:rPr>
          <w:rFonts w:ascii="Cambria" w:eastAsia="SimSun" w:hAnsi="Cambria" w:cs="Arial"/>
          <w:b/>
          <w:kern w:val="1"/>
          <w:lang w:eastAsia="hi-IN" w:bidi="hi-IN"/>
        </w:rPr>
        <w:t>EVENTI COLLATERALI</w:t>
      </w:r>
    </w:p>
    <w:p w:rsidR="008125C1" w:rsidRPr="008125C1" w:rsidRDefault="008125C1" w:rsidP="008125C1">
      <w:pPr>
        <w:widowControl w:val="0"/>
        <w:suppressAutoHyphens/>
        <w:rPr>
          <w:rFonts w:ascii="Garamond" w:eastAsia="SimSun" w:hAnsi="Garamond" w:cs="Mangal"/>
          <w:kern w:val="1"/>
          <w:lang w:eastAsia="hi-IN" w:bidi="hi-IN"/>
        </w:rPr>
      </w:pPr>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i/>
          <w:kern w:val="1"/>
          <w:lang w:eastAsia="hi-IN" w:bidi="hi-IN"/>
        </w:rPr>
        <w:t>Prato, 6 settembre 2017</w:t>
      </w:r>
      <w:r w:rsidRPr="008125C1">
        <w:rPr>
          <w:rFonts w:ascii="Cambria" w:eastAsia="SimSun" w:hAnsi="Cambria" w:cs="Mangal"/>
          <w:kern w:val="1"/>
          <w:lang w:eastAsia="hi-IN" w:bidi="hi-IN"/>
        </w:rPr>
        <w:t xml:space="preserve"> – Ad accompagnare la grande esposizione di Palazzo Pretorio tre allestimenti altrettanto preziosi guidano i visitatori in altri luoghi significativi per la città che custodiscono tracce e memorie della Sacra Cintola.</w:t>
      </w:r>
    </w:p>
    <w:p w:rsidR="008125C1" w:rsidRPr="008125C1" w:rsidRDefault="008125C1" w:rsidP="008125C1">
      <w:pPr>
        <w:widowControl w:val="0"/>
        <w:suppressAutoHyphens/>
        <w:jc w:val="both"/>
        <w:rPr>
          <w:rFonts w:ascii="Cambria" w:eastAsia="SimSun" w:hAnsi="Cambria" w:cs="Mangal"/>
          <w:kern w:val="1"/>
          <w:lang w:eastAsia="hi-IN" w:bidi="hi-IN"/>
        </w:rPr>
      </w:pPr>
    </w:p>
    <w:p w:rsidR="008125C1" w:rsidRPr="008125C1" w:rsidRDefault="008125C1" w:rsidP="008125C1">
      <w:pPr>
        <w:shd w:val="clear" w:color="auto" w:fill="FFFFFF"/>
        <w:jc w:val="both"/>
        <w:rPr>
          <w:rFonts w:ascii="Cambria" w:hAnsi="Cambria"/>
          <w:b/>
          <w:color w:val="000000"/>
        </w:rPr>
      </w:pPr>
      <w:r w:rsidRPr="008125C1">
        <w:rPr>
          <w:rFonts w:ascii="Cambria" w:hAnsi="Cambria"/>
          <w:b/>
          <w:color w:val="000000"/>
        </w:rPr>
        <w:t xml:space="preserve">MUSEO DELL’OPERA DEL DUOMO – Piazza Duomo, 49 </w:t>
      </w:r>
    </w:p>
    <w:p w:rsidR="008125C1" w:rsidRPr="008125C1" w:rsidRDefault="008125C1" w:rsidP="008125C1">
      <w:pPr>
        <w:shd w:val="clear" w:color="auto" w:fill="FFFFFF"/>
        <w:jc w:val="both"/>
        <w:rPr>
          <w:rFonts w:ascii="Cambria" w:hAnsi="Cambria"/>
          <w:b/>
          <w:i/>
          <w:color w:val="222222"/>
        </w:rPr>
      </w:pPr>
      <w:proofErr w:type="spellStart"/>
      <w:r w:rsidRPr="008125C1">
        <w:rPr>
          <w:rFonts w:ascii="Cambria" w:hAnsi="Cambria"/>
          <w:b/>
          <w:i/>
          <w:color w:val="000000"/>
        </w:rPr>
        <w:t>Reliquiaria</w:t>
      </w:r>
      <w:proofErr w:type="spellEnd"/>
      <w:r w:rsidRPr="008125C1">
        <w:rPr>
          <w:rFonts w:ascii="Cambria" w:hAnsi="Cambria"/>
          <w:b/>
          <w:i/>
          <w:color w:val="000000"/>
        </w:rPr>
        <w:t xml:space="preserve"> </w:t>
      </w:r>
      <w:proofErr w:type="spellStart"/>
      <w:r w:rsidRPr="008125C1">
        <w:rPr>
          <w:rFonts w:ascii="Cambria" w:hAnsi="Cambria"/>
          <w:b/>
          <w:i/>
          <w:color w:val="000000"/>
        </w:rPr>
        <w:t>pulchra</w:t>
      </w:r>
      <w:proofErr w:type="spellEnd"/>
    </w:p>
    <w:p w:rsidR="008125C1" w:rsidRPr="008125C1" w:rsidRDefault="008125C1" w:rsidP="008125C1">
      <w:pPr>
        <w:shd w:val="clear" w:color="auto" w:fill="FFFFFF"/>
        <w:jc w:val="both"/>
        <w:rPr>
          <w:rFonts w:ascii="Cambria" w:hAnsi="Cambria"/>
          <w:color w:val="000000"/>
        </w:rPr>
      </w:pPr>
      <w:r w:rsidRPr="008125C1">
        <w:rPr>
          <w:rFonts w:ascii="Cambria" w:hAnsi="Cambria"/>
          <w:color w:val="000000"/>
        </w:rPr>
        <w:t>Una selezione di raffinati, diversissimi contenitori di reliquie, oltre quaranta opere di varie forme e provenienze, dal XIII al XIX secolo, costituiscono la mostra "</w:t>
      </w:r>
      <w:bookmarkStart w:id="0" w:name="_Hlk489251253"/>
      <w:proofErr w:type="spellStart"/>
      <w:r w:rsidRPr="008125C1">
        <w:rPr>
          <w:rFonts w:ascii="Cambria" w:hAnsi="Cambria"/>
          <w:color w:val="000000"/>
        </w:rPr>
        <w:t>Reliquiaria</w:t>
      </w:r>
      <w:proofErr w:type="spellEnd"/>
      <w:r w:rsidRPr="008125C1">
        <w:rPr>
          <w:rFonts w:ascii="Cambria" w:hAnsi="Cambria"/>
          <w:color w:val="000000"/>
        </w:rPr>
        <w:t xml:space="preserve"> </w:t>
      </w:r>
      <w:proofErr w:type="spellStart"/>
      <w:r w:rsidRPr="008125C1">
        <w:rPr>
          <w:rFonts w:ascii="Cambria" w:hAnsi="Cambria"/>
          <w:color w:val="000000"/>
        </w:rPr>
        <w:t>pulchra</w:t>
      </w:r>
      <w:bookmarkEnd w:id="0"/>
      <w:proofErr w:type="spellEnd"/>
      <w:r w:rsidRPr="008125C1">
        <w:rPr>
          <w:rFonts w:ascii="Cambria" w:hAnsi="Cambria"/>
          <w:color w:val="000000"/>
        </w:rPr>
        <w:t xml:space="preserve">" allestita nel Museo dell’Opera del Duomo.  </w:t>
      </w:r>
    </w:p>
    <w:p w:rsidR="008125C1" w:rsidRPr="008125C1" w:rsidRDefault="008125C1" w:rsidP="008125C1">
      <w:pPr>
        <w:shd w:val="clear" w:color="auto" w:fill="FFFFFF"/>
        <w:jc w:val="both"/>
        <w:rPr>
          <w:rFonts w:ascii="Cambria" w:hAnsi="Cambria"/>
          <w:color w:val="000000"/>
        </w:rPr>
      </w:pPr>
      <w:r w:rsidRPr="008125C1">
        <w:rPr>
          <w:rFonts w:ascii="Cambria" w:hAnsi="Cambria"/>
          <w:color w:val="000000"/>
        </w:rPr>
        <w:t>Tra questi preziosi manufatti è possibile ammirare il notevole Braccio di San Biagio (datato 1425),</w:t>
      </w:r>
      <w:r w:rsidRPr="008125C1">
        <w:rPr>
          <w:rFonts w:eastAsia="SimSun" w:cs="Mangal"/>
          <w:kern w:val="1"/>
          <w:lang w:eastAsia="hi-IN" w:bidi="hi-IN"/>
        </w:rPr>
        <w:t xml:space="preserve"> </w:t>
      </w:r>
      <w:r w:rsidRPr="008125C1">
        <w:rPr>
          <w:rFonts w:ascii="Cambria" w:hAnsi="Cambria"/>
          <w:color w:val="000000"/>
        </w:rPr>
        <w:t xml:space="preserve">in rame dorato e smalti realizzato da Lorenzo </w:t>
      </w:r>
      <w:proofErr w:type="spellStart"/>
      <w:r w:rsidRPr="008125C1">
        <w:rPr>
          <w:rFonts w:ascii="Cambria" w:hAnsi="Cambria"/>
          <w:color w:val="000000"/>
        </w:rPr>
        <w:t>Ghiberti</w:t>
      </w:r>
      <w:proofErr w:type="spellEnd"/>
      <w:r w:rsidRPr="008125C1">
        <w:rPr>
          <w:rFonts w:ascii="Cambria" w:hAnsi="Cambria"/>
          <w:color w:val="000000"/>
        </w:rPr>
        <w:t xml:space="preserve"> e collaboratori; la cassetta reliquiario dei Santi Pietro e Paolo (del 1265 circa) in smalti </w:t>
      </w:r>
      <w:proofErr w:type="spellStart"/>
      <w:r w:rsidRPr="008125C1">
        <w:rPr>
          <w:rFonts w:ascii="Cambria" w:hAnsi="Cambria"/>
          <w:i/>
          <w:iCs/>
          <w:color w:val="000000"/>
        </w:rPr>
        <w:t>champlevé</w:t>
      </w:r>
      <w:proofErr w:type="spellEnd"/>
      <w:r w:rsidRPr="008125C1">
        <w:rPr>
          <w:rFonts w:ascii="Cambria" w:hAnsi="Cambria"/>
          <w:color w:val="000000"/>
        </w:rPr>
        <w:t xml:space="preserve">, eseguita a Limoges, come una più antica, frammentaria cassettina reliquiario. Un cofanetto in legno e osso, tipico dono nuziale del primo Quattrocento prodotto nella bottega veneziana degli </w:t>
      </w:r>
      <w:proofErr w:type="spellStart"/>
      <w:r w:rsidRPr="008125C1">
        <w:rPr>
          <w:rFonts w:ascii="Cambria" w:hAnsi="Cambria"/>
          <w:color w:val="000000"/>
        </w:rPr>
        <w:t>Embriachi</w:t>
      </w:r>
      <w:proofErr w:type="spellEnd"/>
      <w:r w:rsidRPr="008125C1">
        <w:rPr>
          <w:rFonts w:ascii="Cambria" w:hAnsi="Cambria"/>
          <w:color w:val="000000"/>
        </w:rPr>
        <w:t xml:space="preserve">, fu adattato poi a contenitore di reliquie, come una pisside quattrocentesca in rame dorato e osso. Suggestive le statuette reliquiario di San Galgano (XIV-XV secolo) e di Santo Stefano (XVII secolo), due imponenti busti cinquecenteschi di Santi vescovi, di area tedesca, insieme ad altri due in legno dorato, seicenteschi. Completano l’allestimento reliquiari in cristallo di rocca (della Santa Spina), in argento, soprattutto nelle più classiche forme "ad ostensorio" (notevolissimi due piccoli reliquiari </w:t>
      </w:r>
      <w:proofErr w:type="spellStart"/>
      <w:r w:rsidRPr="008125C1">
        <w:rPr>
          <w:rFonts w:ascii="Cambria" w:hAnsi="Cambria"/>
          <w:color w:val="000000"/>
        </w:rPr>
        <w:t>algardiani</w:t>
      </w:r>
      <w:proofErr w:type="spellEnd"/>
      <w:r w:rsidRPr="008125C1">
        <w:rPr>
          <w:rFonts w:ascii="Cambria" w:hAnsi="Cambria"/>
          <w:color w:val="000000"/>
        </w:rPr>
        <w:t xml:space="preserve">), o in legno dorato (due grandi, eleganti reliquiari a tabella, lucchesi, del primo Seicento). </w:t>
      </w:r>
    </w:p>
    <w:p w:rsidR="008125C1" w:rsidRPr="008125C1" w:rsidRDefault="008125C1" w:rsidP="008125C1">
      <w:pPr>
        <w:shd w:val="clear" w:color="auto" w:fill="FFFFFF"/>
        <w:jc w:val="both"/>
        <w:rPr>
          <w:rFonts w:ascii="Cambria" w:hAnsi="Cambria"/>
          <w:color w:val="000000"/>
        </w:rPr>
      </w:pPr>
    </w:p>
    <w:p w:rsidR="008125C1" w:rsidRPr="008125C1" w:rsidRDefault="008125C1" w:rsidP="008125C1">
      <w:pPr>
        <w:shd w:val="clear" w:color="auto" w:fill="FFFFFF"/>
        <w:jc w:val="both"/>
        <w:rPr>
          <w:rFonts w:ascii="Cambria" w:hAnsi="Cambria"/>
          <w:color w:val="000000"/>
        </w:rPr>
      </w:pPr>
      <w:r w:rsidRPr="008125C1">
        <w:rPr>
          <w:rFonts w:ascii="Cambria" w:hAnsi="Cambria"/>
          <w:color w:val="000000"/>
        </w:rPr>
        <w:t xml:space="preserve">A cura di: Claudio </w:t>
      </w:r>
      <w:proofErr w:type="spellStart"/>
      <w:r w:rsidRPr="008125C1">
        <w:rPr>
          <w:rFonts w:ascii="Cambria" w:hAnsi="Cambria"/>
          <w:color w:val="000000"/>
        </w:rPr>
        <w:t>Cerretelli</w:t>
      </w:r>
      <w:proofErr w:type="spellEnd"/>
    </w:p>
    <w:p w:rsidR="008125C1" w:rsidRPr="008125C1" w:rsidRDefault="008125C1" w:rsidP="008125C1">
      <w:pPr>
        <w:shd w:val="clear" w:color="auto" w:fill="FFFFFF"/>
        <w:jc w:val="both"/>
        <w:rPr>
          <w:rFonts w:ascii="Cambria" w:hAnsi="Cambria"/>
          <w:color w:val="000000"/>
        </w:rPr>
      </w:pPr>
      <w:r w:rsidRPr="008125C1">
        <w:rPr>
          <w:rFonts w:ascii="Cambria" w:hAnsi="Cambria"/>
          <w:b/>
          <w:color w:val="000000"/>
        </w:rPr>
        <w:t>Durata</w:t>
      </w:r>
      <w:r w:rsidRPr="008125C1">
        <w:rPr>
          <w:rFonts w:ascii="Cambria" w:hAnsi="Cambria"/>
          <w:color w:val="000000"/>
        </w:rPr>
        <w:t>: 15 settembre 2017 – 14 gennaio 2018</w:t>
      </w:r>
    </w:p>
    <w:p w:rsidR="008125C1" w:rsidRPr="008125C1" w:rsidRDefault="008125C1" w:rsidP="008125C1">
      <w:pPr>
        <w:shd w:val="clear" w:color="auto" w:fill="FFFFFF"/>
        <w:jc w:val="both"/>
        <w:rPr>
          <w:rFonts w:ascii="Cambria" w:hAnsi="Cambria"/>
          <w:color w:val="000000"/>
        </w:rPr>
      </w:pPr>
      <w:r w:rsidRPr="008125C1">
        <w:rPr>
          <w:rFonts w:ascii="Cambria" w:hAnsi="Cambria"/>
          <w:b/>
          <w:color w:val="000000"/>
        </w:rPr>
        <w:t>Inaugurazione</w:t>
      </w:r>
      <w:r w:rsidRPr="008125C1">
        <w:rPr>
          <w:rFonts w:ascii="Cambria" w:hAnsi="Cambria"/>
          <w:color w:val="000000"/>
        </w:rPr>
        <w:t>: 15 settembre ore 17.30</w:t>
      </w:r>
    </w:p>
    <w:p w:rsidR="008125C1" w:rsidRPr="008125C1" w:rsidRDefault="008125C1" w:rsidP="008125C1">
      <w:pPr>
        <w:shd w:val="clear" w:color="auto" w:fill="FFFFFF"/>
        <w:jc w:val="both"/>
        <w:rPr>
          <w:rFonts w:ascii="Cambria" w:hAnsi="Cambria"/>
          <w:color w:val="000000"/>
        </w:rPr>
      </w:pPr>
      <w:r w:rsidRPr="008125C1">
        <w:rPr>
          <w:rFonts w:ascii="Cambria" w:hAnsi="Cambria"/>
          <w:b/>
          <w:color w:val="000000"/>
        </w:rPr>
        <w:t>Orario di visita</w:t>
      </w:r>
      <w:r w:rsidRPr="008125C1">
        <w:rPr>
          <w:rFonts w:ascii="Cambria" w:hAnsi="Cambria"/>
          <w:color w:val="000000"/>
        </w:rPr>
        <w:t>: da lunedì a sabato 10-13/14-17, domenica e festivi 14–17, chiuso il martedì</w:t>
      </w:r>
    </w:p>
    <w:p w:rsidR="008125C1" w:rsidRPr="008125C1" w:rsidRDefault="008125C1" w:rsidP="008125C1">
      <w:pPr>
        <w:shd w:val="clear" w:color="auto" w:fill="FFFFFF"/>
        <w:jc w:val="both"/>
        <w:rPr>
          <w:rFonts w:ascii="Cambria" w:hAnsi="Cambria"/>
          <w:color w:val="000000"/>
        </w:rPr>
      </w:pPr>
      <w:r w:rsidRPr="008125C1">
        <w:rPr>
          <w:rFonts w:ascii="Cambria" w:hAnsi="Cambria"/>
          <w:b/>
          <w:color w:val="000000"/>
        </w:rPr>
        <w:t>Ingresso</w:t>
      </w:r>
      <w:r w:rsidRPr="008125C1">
        <w:rPr>
          <w:rFonts w:ascii="Cambria" w:hAnsi="Cambria"/>
          <w:color w:val="000000"/>
        </w:rPr>
        <w:t>: Biglietto intero 5</w:t>
      </w:r>
      <w:bookmarkStart w:id="1" w:name="_GoBack"/>
      <w:bookmarkEnd w:id="1"/>
      <w:r w:rsidRPr="008125C1">
        <w:rPr>
          <w:rFonts w:ascii="Cambria" w:hAnsi="Cambria"/>
          <w:color w:val="000000"/>
        </w:rPr>
        <w:t xml:space="preserve">€, ridotto 4€ (gruppi superiori alle 10 persone; visitatori singoli fascia 7-26 anni; over 65); ridotto scuole 3€; ridotto gruppi parrocchiali e del catechismo 2€ ; gratuito: bambini fino a 6 anni; disabili e loro accompagnatori; guide turistiche; giornalisti accreditati; accompagnatori di gruppi; </w:t>
      </w:r>
      <w:proofErr w:type="spellStart"/>
      <w:r w:rsidRPr="008125C1">
        <w:rPr>
          <w:rFonts w:ascii="Cambria" w:hAnsi="Cambria"/>
          <w:color w:val="000000"/>
        </w:rPr>
        <w:t>Icom</w:t>
      </w:r>
      <w:proofErr w:type="spellEnd"/>
      <w:r w:rsidRPr="008125C1">
        <w:rPr>
          <w:rFonts w:ascii="Cambria" w:hAnsi="Cambria"/>
          <w:color w:val="000000"/>
        </w:rPr>
        <w:t xml:space="preserve"> card. Nel biglietto è inclusa la visita al Museo dell’Opera del Duomo e al ciclo degli affreschi di Filippo Lippi nella Cattedrale. </w:t>
      </w:r>
    </w:p>
    <w:p w:rsidR="008125C1" w:rsidRPr="008125C1" w:rsidRDefault="008125C1" w:rsidP="008125C1">
      <w:pPr>
        <w:shd w:val="clear" w:color="auto" w:fill="FFFFFF"/>
        <w:jc w:val="both"/>
        <w:rPr>
          <w:rFonts w:ascii="Cambria" w:hAnsi="Cambria"/>
          <w:color w:val="222222"/>
        </w:rPr>
      </w:pPr>
      <w:r w:rsidRPr="008125C1">
        <w:rPr>
          <w:rFonts w:ascii="Cambria" w:hAnsi="Cambria"/>
          <w:color w:val="000000"/>
        </w:rPr>
        <w:t xml:space="preserve"> </w:t>
      </w:r>
    </w:p>
    <w:p w:rsidR="008125C1" w:rsidRPr="008125C1" w:rsidRDefault="008125C1" w:rsidP="008125C1">
      <w:pPr>
        <w:widowControl w:val="0"/>
        <w:suppressAutoHyphens/>
        <w:jc w:val="both"/>
        <w:rPr>
          <w:rFonts w:ascii="Cambria" w:eastAsia="SimSun" w:hAnsi="Cambria" w:cs="Mangal"/>
          <w:b/>
          <w:kern w:val="1"/>
          <w:lang w:eastAsia="hi-IN" w:bidi="hi-IN"/>
        </w:rPr>
      </w:pPr>
      <w:r w:rsidRPr="008125C1">
        <w:rPr>
          <w:rFonts w:ascii="Cambria" w:eastAsia="SimSun" w:hAnsi="Cambria" w:cs="Mangal"/>
          <w:b/>
          <w:kern w:val="1"/>
          <w:lang w:eastAsia="hi-IN" w:bidi="hi-IN"/>
        </w:rPr>
        <w:t>BIBLIOTECA RONCIONIANA – Piazza San Francesco, 27</w:t>
      </w:r>
    </w:p>
    <w:p w:rsidR="008125C1" w:rsidRPr="008125C1" w:rsidRDefault="008125C1" w:rsidP="008125C1">
      <w:pPr>
        <w:widowControl w:val="0"/>
        <w:suppressAutoHyphens/>
        <w:jc w:val="both"/>
        <w:rPr>
          <w:rFonts w:ascii="Cambria" w:eastAsia="SimSun" w:hAnsi="Cambria" w:cs="Mangal"/>
          <w:b/>
          <w:i/>
          <w:kern w:val="1"/>
          <w:lang w:eastAsia="hi-IN" w:bidi="hi-IN"/>
        </w:rPr>
      </w:pPr>
      <w:r w:rsidRPr="008125C1">
        <w:rPr>
          <w:rFonts w:ascii="Cambria" w:eastAsia="SimSun" w:hAnsi="Cambria" w:cs="Mangal"/>
          <w:b/>
          <w:i/>
          <w:kern w:val="1"/>
          <w:lang w:eastAsia="hi-IN" w:bidi="hi-IN"/>
        </w:rPr>
        <w:t xml:space="preserve">La Cintola nella cultura pratese del Sette-Ottocento </w:t>
      </w:r>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kern w:val="1"/>
          <w:lang w:eastAsia="hi-IN" w:bidi="hi-IN"/>
        </w:rPr>
        <w:t xml:space="preserve">Una ricca selezione di manoscritti e pubblicazioni del Sette-Ottocento sul tema della Sacra Cintola si troveranno in esposizione nella sala lettura della biblioteca </w:t>
      </w:r>
      <w:proofErr w:type="spellStart"/>
      <w:r w:rsidRPr="008125C1">
        <w:rPr>
          <w:rFonts w:ascii="Cambria" w:eastAsia="SimSun" w:hAnsi="Cambria" w:cs="Mangal"/>
          <w:kern w:val="1"/>
          <w:lang w:eastAsia="hi-IN" w:bidi="hi-IN"/>
        </w:rPr>
        <w:t>Roncioniana</w:t>
      </w:r>
      <w:proofErr w:type="spellEnd"/>
      <w:r w:rsidRPr="008125C1">
        <w:rPr>
          <w:rFonts w:ascii="Cambria" w:eastAsia="SimSun" w:hAnsi="Cambria" w:cs="Mangal"/>
          <w:kern w:val="1"/>
          <w:lang w:eastAsia="hi-IN" w:bidi="hi-IN"/>
        </w:rPr>
        <w:t xml:space="preserve">.  Fra questi documenti che attastano l’importanza della reliquia e del suo riconosciuto valore identitario, come i testi manoscritti settecenteschi di Michelangelo Martini, Giuseppe Maria Bianchini e </w:t>
      </w:r>
      <w:r w:rsidRPr="008125C1">
        <w:rPr>
          <w:rFonts w:ascii="Cambria" w:eastAsia="SimSun" w:hAnsi="Cambria" w:cs="Mangal"/>
          <w:kern w:val="1"/>
          <w:lang w:eastAsia="hi-IN" w:bidi="hi-IN"/>
        </w:rPr>
        <w:lastRenderedPageBreak/>
        <w:t xml:space="preserve">Amadio </w:t>
      </w:r>
      <w:proofErr w:type="spellStart"/>
      <w:r w:rsidRPr="008125C1">
        <w:rPr>
          <w:rFonts w:ascii="Cambria" w:eastAsia="SimSun" w:hAnsi="Cambria" w:cs="Mangal"/>
          <w:kern w:val="1"/>
          <w:lang w:eastAsia="hi-IN" w:bidi="hi-IN"/>
        </w:rPr>
        <w:t>Baldanzi</w:t>
      </w:r>
      <w:proofErr w:type="spellEnd"/>
      <w:r w:rsidRPr="008125C1">
        <w:rPr>
          <w:rFonts w:ascii="Cambria" w:eastAsia="SimSun" w:hAnsi="Cambria" w:cs="Mangal"/>
          <w:kern w:val="1"/>
          <w:lang w:eastAsia="hi-IN" w:bidi="hi-IN"/>
        </w:rPr>
        <w:t xml:space="preserve">, le pubblicazioni ottocentesche di Cesare Guasti e Giovacchino Pelagatti insieme all’occorrente per la scrittura di manifattura settecentesca. </w:t>
      </w:r>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kern w:val="1"/>
          <w:lang w:eastAsia="hi-IN" w:bidi="hi-IN"/>
        </w:rPr>
        <w:t xml:space="preserve"> </w:t>
      </w:r>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kern w:val="1"/>
          <w:lang w:eastAsia="hi-IN" w:bidi="hi-IN"/>
        </w:rPr>
        <w:t>A cura di: don Marco Pratesi e Giovanni Pestelli</w:t>
      </w:r>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b/>
          <w:kern w:val="1"/>
          <w:lang w:eastAsia="hi-IN" w:bidi="hi-IN"/>
        </w:rPr>
        <w:t>Durata</w:t>
      </w:r>
      <w:r w:rsidRPr="008125C1">
        <w:rPr>
          <w:rFonts w:ascii="Cambria" w:eastAsia="SimSun" w:hAnsi="Cambria" w:cs="Mangal"/>
          <w:kern w:val="1"/>
          <w:lang w:eastAsia="hi-IN" w:bidi="hi-IN"/>
        </w:rPr>
        <w:t>: 8 settembre 2017 – 14 gennaio 2018</w:t>
      </w:r>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b/>
          <w:kern w:val="1"/>
          <w:lang w:eastAsia="hi-IN" w:bidi="hi-IN"/>
        </w:rPr>
        <w:t>Orario di visita</w:t>
      </w:r>
      <w:r w:rsidRPr="008125C1">
        <w:rPr>
          <w:rFonts w:ascii="Cambria" w:eastAsia="SimSun" w:hAnsi="Cambria" w:cs="Mangal"/>
          <w:kern w:val="1"/>
          <w:lang w:eastAsia="hi-IN" w:bidi="hi-IN"/>
        </w:rPr>
        <w:t>: dal lunedì al venerdì, ore 9.00-13.00 / 15.00-19.00</w:t>
      </w:r>
    </w:p>
    <w:p w:rsidR="008125C1" w:rsidRPr="008125C1" w:rsidRDefault="008125C1" w:rsidP="008125C1">
      <w:pPr>
        <w:widowControl w:val="0"/>
        <w:suppressAutoHyphens/>
        <w:jc w:val="both"/>
        <w:rPr>
          <w:rFonts w:ascii="Cambria" w:eastAsia="SimSun" w:hAnsi="Cambria" w:cs="Mangal"/>
          <w:kern w:val="1"/>
          <w:lang w:eastAsia="hi-IN" w:bidi="hi-IN"/>
        </w:rPr>
      </w:pPr>
      <w:bookmarkStart w:id="2" w:name="_Hlk489364483"/>
      <w:r w:rsidRPr="008125C1">
        <w:rPr>
          <w:rFonts w:ascii="Cambria" w:eastAsia="SimSun" w:hAnsi="Cambria" w:cs="Mangal"/>
          <w:kern w:val="1"/>
          <w:lang w:eastAsia="hi-IN" w:bidi="hi-IN"/>
        </w:rPr>
        <w:t>Ingresso: gratuito</w:t>
      </w:r>
    </w:p>
    <w:bookmarkEnd w:id="2"/>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kern w:val="1"/>
          <w:lang w:eastAsia="hi-IN" w:bidi="hi-IN"/>
        </w:rPr>
        <w:t>Accesso: non ci sono ausili per la salita delle scale che portano in sala lettura</w:t>
      </w:r>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kern w:val="1"/>
          <w:lang w:eastAsia="hi-IN" w:bidi="hi-IN"/>
        </w:rPr>
        <w:t xml:space="preserve"> </w:t>
      </w:r>
    </w:p>
    <w:p w:rsidR="008125C1" w:rsidRPr="008125C1" w:rsidRDefault="008125C1" w:rsidP="008125C1">
      <w:pPr>
        <w:widowControl w:val="0"/>
        <w:suppressAutoHyphens/>
        <w:jc w:val="both"/>
        <w:rPr>
          <w:rFonts w:ascii="Cambria" w:eastAsia="SimSun" w:hAnsi="Cambria" w:cs="Mangal"/>
          <w:b/>
          <w:kern w:val="1"/>
          <w:lang w:eastAsia="hi-IN" w:bidi="hi-IN"/>
        </w:rPr>
      </w:pPr>
      <w:r w:rsidRPr="008125C1">
        <w:rPr>
          <w:rFonts w:ascii="Cambria" w:eastAsia="SimSun" w:hAnsi="Cambria" w:cs="Mangal"/>
          <w:b/>
          <w:kern w:val="1"/>
          <w:lang w:eastAsia="hi-IN" w:bidi="hi-IN"/>
        </w:rPr>
        <w:t xml:space="preserve">ARCHIVIO DI STATO DI PRATO - Via ser Lapo </w:t>
      </w:r>
      <w:proofErr w:type="spellStart"/>
      <w:r w:rsidRPr="008125C1">
        <w:rPr>
          <w:rFonts w:ascii="Cambria" w:eastAsia="SimSun" w:hAnsi="Cambria" w:cs="Mangal"/>
          <w:b/>
          <w:kern w:val="1"/>
          <w:lang w:eastAsia="hi-IN" w:bidi="hi-IN"/>
        </w:rPr>
        <w:t>Mazzei</w:t>
      </w:r>
      <w:proofErr w:type="spellEnd"/>
      <w:r w:rsidRPr="008125C1">
        <w:rPr>
          <w:rFonts w:ascii="Cambria" w:eastAsia="SimSun" w:hAnsi="Cambria" w:cs="Mangal"/>
          <w:b/>
          <w:kern w:val="1"/>
          <w:lang w:eastAsia="hi-IN" w:bidi="hi-IN"/>
        </w:rPr>
        <w:t xml:space="preserve">, 41 (Palazzo </w:t>
      </w:r>
      <w:proofErr w:type="spellStart"/>
      <w:r w:rsidRPr="008125C1">
        <w:rPr>
          <w:rFonts w:ascii="Cambria" w:eastAsia="SimSun" w:hAnsi="Cambria" w:cs="Mangal"/>
          <w:b/>
          <w:kern w:val="1"/>
          <w:lang w:eastAsia="hi-IN" w:bidi="hi-IN"/>
        </w:rPr>
        <w:t>Datini</w:t>
      </w:r>
      <w:proofErr w:type="spellEnd"/>
      <w:r w:rsidRPr="008125C1">
        <w:rPr>
          <w:rFonts w:ascii="Cambria" w:eastAsia="SimSun" w:hAnsi="Cambria" w:cs="Mangal"/>
          <w:b/>
          <w:kern w:val="1"/>
          <w:lang w:eastAsia="hi-IN" w:bidi="hi-IN"/>
        </w:rPr>
        <w:t>)</w:t>
      </w:r>
    </w:p>
    <w:p w:rsidR="008125C1" w:rsidRPr="008125C1" w:rsidRDefault="008125C1" w:rsidP="008125C1">
      <w:pPr>
        <w:widowControl w:val="0"/>
        <w:suppressAutoHyphens/>
        <w:jc w:val="both"/>
        <w:rPr>
          <w:rFonts w:ascii="Cambria" w:eastAsia="Cambria" w:hAnsi="Cambria"/>
          <w:b/>
          <w:i/>
          <w:sz w:val="22"/>
          <w:szCs w:val="22"/>
          <w:lang w:eastAsia="en-US"/>
        </w:rPr>
      </w:pPr>
      <w:r w:rsidRPr="008125C1">
        <w:rPr>
          <w:rFonts w:ascii="Cambria" w:eastAsia="SimSun" w:hAnsi="Cambria" w:cs="Mangal"/>
          <w:b/>
          <w:i/>
          <w:kern w:val="1"/>
          <w:lang w:eastAsia="hi-IN" w:bidi="hi-IN"/>
        </w:rPr>
        <w:t>Dall’ombelico all’alambicco. Un lunghissimo filo tra passato e presente</w:t>
      </w:r>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kern w:val="1"/>
          <w:lang w:eastAsia="hi-IN" w:bidi="hi-IN"/>
        </w:rPr>
        <w:t xml:space="preserve">Come un lunghissimo filo che dai primordi della storia cittadina arriva fino ad oggi, Prato riconosce nella Cintola-reliquia, ma anche nella Cintola-oggetto tessile e nella Cintola-indumento femminile, una rappresentazione polisemica della sua identità e della sua storia. L’esposizione, scavando nei documenti conservati nell’Archivio di Stato, percorre questa labile eppur duratura traccia tessile che attraversa la storia di Prato e scandisce i tempi salienti del suo rapporto con la città. Metafora dell’archetipo femminile che da sempre accompagna le vicende di questa comunità, subendo sempre nuove metamorfosi, la Cintola non rappresenta solo l’intreccio medievale tra devozione e religione civile ma anche la moderna tensione verso un nuovo “mescolo” di </w:t>
      </w:r>
      <w:proofErr w:type="spellStart"/>
      <w:r w:rsidRPr="008125C1">
        <w:rPr>
          <w:rFonts w:ascii="Cambria" w:eastAsia="SimSun" w:hAnsi="Cambria" w:cs="Mangal"/>
          <w:kern w:val="1"/>
          <w:lang w:eastAsia="hi-IN" w:bidi="hi-IN"/>
        </w:rPr>
        <w:t>saperi</w:t>
      </w:r>
      <w:proofErr w:type="spellEnd"/>
      <w:r w:rsidRPr="008125C1">
        <w:rPr>
          <w:rFonts w:ascii="Cambria" w:eastAsia="SimSun" w:hAnsi="Cambria" w:cs="Mangal"/>
          <w:kern w:val="1"/>
          <w:lang w:eastAsia="hi-IN" w:bidi="hi-IN"/>
        </w:rPr>
        <w:t xml:space="preserve"> e di culture. </w:t>
      </w:r>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kern w:val="1"/>
          <w:lang w:eastAsia="hi-IN" w:bidi="hi-IN"/>
        </w:rPr>
        <w:t xml:space="preserve">La mostra verrà inaugurata </w:t>
      </w:r>
      <w:r w:rsidRPr="008125C1">
        <w:rPr>
          <w:rFonts w:ascii="Cambria" w:eastAsia="SimSun" w:hAnsi="Cambria" w:cs="Mangal"/>
          <w:b/>
          <w:kern w:val="1"/>
          <w:lang w:eastAsia="hi-IN" w:bidi="hi-IN"/>
        </w:rPr>
        <w:t>domenica 8 ottobre alle ore 11</w:t>
      </w:r>
      <w:r w:rsidRPr="008125C1">
        <w:rPr>
          <w:rFonts w:ascii="Cambria" w:eastAsia="SimSun" w:hAnsi="Cambria" w:cs="Mangal"/>
          <w:kern w:val="1"/>
          <w:lang w:eastAsia="hi-IN" w:bidi="hi-IN"/>
        </w:rPr>
        <w:t>, in occasione dell’apertura straordinaria degli Istituti archivistici nell’ambito della manifestazione “</w:t>
      </w:r>
      <w:r w:rsidRPr="008125C1">
        <w:rPr>
          <w:rFonts w:ascii="Cambria" w:eastAsia="SimSun" w:hAnsi="Cambria" w:cs="Mangal"/>
          <w:b/>
          <w:kern w:val="1"/>
          <w:lang w:eastAsia="hi-IN" w:bidi="hi-IN"/>
        </w:rPr>
        <w:t>Domenica di carta</w:t>
      </w:r>
      <w:r w:rsidRPr="008125C1">
        <w:rPr>
          <w:rFonts w:ascii="Cambria" w:eastAsia="SimSun" w:hAnsi="Cambria" w:cs="Mangal"/>
          <w:kern w:val="1"/>
          <w:lang w:eastAsia="hi-IN" w:bidi="hi-IN"/>
        </w:rPr>
        <w:t>” promossa dal Ministero dei Beni e delle Attività Culturali e del Turismo.</w:t>
      </w:r>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kern w:val="1"/>
          <w:lang w:eastAsia="hi-IN" w:bidi="hi-IN"/>
        </w:rPr>
        <w:t xml:space="preserve"> </w:t>
      </w:r>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kern w:val="1"/>
          <w:lang w:eastAsia="hi-IN" w:bidi="hi-IN"/>
        </w:rPr>
        <w:t xml:space="preserve">Ideazione: Diana </w:t>
      </w:r>
      <w:proofErr w:type="spellStart"/>
      <w:r w:rsidRPr="008125C1">
        <w:rPr>
          <w:rFonts w:ascii="Cambria" w:eastAsia="SimSun" w:hAnsi="Cambria" w:cs="Mangal"/>
          <w:kern w:val="1"/>
          <w:lang w:eastAsia="hi-IN" w:bidi="hi-IN"/>
        </w:rPr>
        <w:t>Toccafondi</w:t>
      </w:r>
      <w:proofErr w:type="spellEnd"/>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kern w:val="1"/>
          <w:lang w:eastAsia="hi-IN" w:bidi="hi-IN"/>
        </w:rPr>
        <w:t xml:space="preserve">A cura di: Virginia Barni e Chiara </w:t>
      </w:r>
      <w:proofErr w:type="spellStart"/>
      <w:r w:rsidRPr="008125C1">
        <w:rPr>
          <w:rFonts w:ascii="Cambria" w:eastAsia="SimSun" w:hAnsi="Cambria" w:cs="Mangal"/>
          <w:kern w:val="1"/>
          <w:lang w:eastAsia="hi-IN" w:bidi="hi-IN"/>
        </w:rPr>
        <w:t>Marcheschi</w:t>
      </w:r>
      <w:proofErr w:type="spellEnd"/>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b/>
          <w:kern w:val="1"/>
          <w:lang w:eastAsia="hi-IN" w:bidi="hi-IN"/>
        </w:rPr>
        <w:t>Durata:</w:t>
      </w:r>
      <w:r w:rsidRPr="008125C1">
        <w:rPr>
          <w:rFonts w:ascii="Cambria" w:eastAsia="SimSun" w:hAnsi="Cambria" w:cs="Mangal"/>
          <w:kern w:val="1"/>
          <w:lang w:eastAsia="hi-IN" w:bidi="hi-IN"/>
        </w:rPr>
        <w:t xml:space="preserve"> 8 ottobre 2017 - 14 gennaio 2018</w:t>
      </w:r>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b/>
          <w:kern w:val="1"/>
          <w:lang w:eastAsia="hi-IN" w:bidi="hi-IN"/>
        </w:rPr>
        <w:t>Inaugurazione:</w:t>
      </w:r>
      <w:r w:rsidRPr="008125C1">
        <w:rPr>
          <w:rFonts w:ascii="Cambria" w:eastAsia="SimSun" w:hAnsi="Cambria" w:cs="Mangal"/>
          <w:kern w:val="1"/>
          <w:lang w:eastAsia="hi-IN" w:bidi="hi-IN"/>
        </w:rPr>
        <w:t xml:space="preserve"> 8 ottobre ore 11-19: inaugurazione e apertura straordinaria</w:t>
      </w:r>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b/>
          <w:kern w:val="1"/>
          <w:lang w:eastAsia="hi-IN" w:bidi="hi-IN"/>
        </w:rPr>
        <w:t>Orario di visita</w:t>
      </w:r>
      <w:r w:rsidRPr="008125C1">
        <w:rPr>
          <w:rFonts w:ascii="Cambria" w:eastAsia="SimSun" w:hAnsi="Cambria" w:cs="Mangal"/>
          <w:kern w:val="1"/>
          <w:lang w:eastAsia="hi-IN" w:bidi="hi-IN"/>
        </w:rPr>
        <w:t xml:space="preserve">: lunedì e mercoledì ore 8.30-17.30; martedì e giovedì ore 8.30-13.30. </w:t>
      </w:r>
    </w:p>
    <w:p w:rsidR="008125C1" w:rsidRPr="008125C1" w:rsidRDefault="008125C1" w:rsidP="008125C1">
      <w:pPr>
        <w:widowControl w:val="0"/>
        <w:suppressAutoHyphens/>
        <w:jc w:val="both"/>
        <w:rPr>
          <w:rFonts w:ascii="Cambria" w:eastAsia="SimSun" w:hAnsi="Cambria" w:cs="Mangal"/>
          <w:kern w:val="1"/>
          <w:lang w:eastAsia="hi-IN" w:bidi="hi-IN"/>
        </w:rPr>
      </w:pPr>
      <w:r w:rsidRPr="008125C1">
        <w:rPr>
          <w:rFonts w:ascii="Cambria" w:eastAsia="SimSun" w:hAnsi="Cambria" w:cs="Mangal"/>
          <w:kern w:val="1"/>
          <w:lang w:eastAsia="hi-IN" w:bidi="hi-IN"/>
        </w:rPr>
        <w:t>Ingresso: gratuito</w:t>
      </w:r>
    </w:p>
    <w:p w:rsidR="00995CF7" w:rsidRPr="00F12620" w:rsidRDefault="00995CF7" w:rsidP="00995CF7"/>
    <w:sectPr w:rsidR="00995CF7" w:rsidRPr="00F12620" w:rsidSect="00995CF7">
      <w:headerReference w:type="default" r:id="rId7"/>
      <w:footerReference w:type="default" r:id="rId8"/>
      <w:pgSz w:w="11900" w:h="16840"/>
      <w:pgMar w:top="1417" w:right="1134" w:bottom="1134" w:left="1134" w:header="0" w:footer="9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048B" w:rsidRDefault="0083048B">
      <w:r>
        <w:separator/>
      </w:r>
    </w:p>
  </w:endnote>
  <w:endnote w:type="continuationSeparator" w:id="0">
    <w:p w:rsidR="0083048B" w:rsidRDefault="00830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A5D" w:rsidRDefault="008125C1" w:rsidP="00995CF7">
    <w:pPr>
      <w:pStyle w:val="Pidipagina"/>
      <w:ind w:left="-113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97.75pt;height:79.5pt">
          <v:imagedata r:id="rId1" o:title="02-Carta intestata"/>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048B" w:rsidRDefault="0083048B">
      <w:r>
        <w:separator/>
      </w:r>
    </w:p>
  </w:footnote>
  <w:footnote w:type="continuationSeparator" w:id="0">
    <w:p w:rsidR="0083048B" w:rsidRDefault="00830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A5D" w:rsidRDefault="008125C1" w:rsidP="00995CF7">
    <w:pPr>
      <w:pStyle w:val="Intestazione"/>
      <w:ind w:left="-113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7.75pt;height:175.5pt">
          <v:imagedata r:id="rId1" o:title="01-Carta intestat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3425"/>
    <w:multiLevelType w:val="hybridMultilevel"/>
    <w:tmpl w:val="021EA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CD4"/>
    <w:rsid w:val="00007CD4"/>
    <w:rsid w:val="000E7A5D"/>
    <w:rsid w:val="0035511C"/>
    <w:rsid w:val="00357153"/>
    <w:rsid w:val="00371BAB"/>
    <w:rsid w:val="00377E3A"/>
    <w:rsid w:val="00593F93"/>
    <w:rsid w:val="007C638E"/>
    <w:rsid w:val="008125C1"/>
    <w:rsid w:val="0083048B"/>
    <w:rsid w:val="00995CF7"/>
    <w:rsid w:val="00AF4F80"/>
    <w:rsid w:val="00BE1699"/>
    <w:rsid w:val="00D75E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6F38C50"/>
  <w14:defaultImageDpi w14:val="300"/>
  <w15:chartTrackingRefBased/>
  <w15:docId w15:val="{79F8CEE4-D95D-4E7E-9051-5116EF350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2D4C"/>
    <w:pPr>
      <w:tabs>
        <w:tab w:val="center" w:pos="4819"/>
        <w:tab w:val="right" w:pos="9638"/>
      </w:tabs>
    </w:pPr>
  </w:style>
  <w:style w:type="paragraph" w:styleId="Pidipagina">
    <w:name w:val="footer"/>
    <w:basedOn w:val="Normale"/>
    <w:semiHidden/>
    <w:rsid w:val="00EF2D4C"/>
    <w:pPr>
      <w:tabs>
        <w:tab w:val="center" w:pos="4819"/>
        <w:tab w:val="right" w:pos="9638"/>
      </w:tabs>
    </w:pPr>
  </w:style>
  <w:style w:type="character" w:styleId="Collegamentoipertestuale">
    <w:name w:val="Hyperlink"/>
    <w:rsid w:val="00593F93"/>
    <w:rPr>
      <w:color w:val="000080"/>
      <w:u w:val="single"/>
    </w:rPr>
  </w:style>
  <w:style w:type="paragraph" w:styleId="Paragrafoelenco">
    <w:name w:val="List Paragraph"/>
    <w:basedOn w:val="Normale"/>
    <w:uiPriority w:val="34"/>
    <w:qFormat/>
    <w:rsid w:val="00593F93"/>
    <w:pPr>
      <w:spacing w:after="200" w:line="276" w:lineRule="auto"/>
      <w:ind w:left="720"/>
      <w:contextualSpacing/>
    </w:pPr>
    <w:rPr>
      <w:rFonts w:ascii="Calibri" w:hAnsi="Calibri"/>
      <w:sz w:val="22"/>
      <w:szCs w:val="22"/>
    </w:rPr>
  </w:style>
  <w:style w:type="character" w:customStyle="1" w:styleId="s1">
    <w:name w:val="s1"/>
    <w:rsid w:val="00593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701</Words>
  <Characters>3998</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Francesca Francesca</cp:lastModifiedBy>
  <cp:revision>2</cp:revision>
  <dcterms:created xsi:type="dcterms:W3CDTF">2017-08-29T15:29:00Z</dcterms:created>
  <dcterms:modified xsi:type="dcterms:W3CDTF">2017-08-29T15:29:00Z</dcterms:modified>
</cp:coreProperties>
</file>