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958C96" w14:textId="77777777" w:rsidR="00834472" w:rsidRPr="00834472" w:rsidRDefault="00834472" w:rsidP="00F90EC5">
      <w:pPr>
        <w:rPr>
          <w:rFonts w:ascii="Cambria" w:hAnsi="Cambria"/>
          <w:i/>
          <w:color w:val="000000"/>
          <w:sz w:val="16"/>
          <w:szCs w:val="16"/>
        </w:rPr>
      </w:pPr>
    </w:p>
    <w:p w14:paraId="08E0CC25" w14:textId="77777777" w:rsidR="00F90EC5" w:rsidRPr="00367BEE" w:rsidRDefault="00F90EC5" w:rsidP="00F90EC5">
      <w:pPr>
        <w:rPr>
          <w:rFonts w:ascii="Cambria" w:hAnsi="Cambria"/>
          <w:i/>
          <w:color w:val="000000"/>
        </w:rPr>
      </w:pPr>
      <w:r w:rsidRPr="00367BEE">
        <w:rPr>
          <w:rFonts w:ascii="Cambria" w:hAnsi="Cambria"/>
          <w:i/>
          <w:color w:val="000000"/>
        </w:rPr>
        <w:t>Comunicato stampa</w:t>
      </w:r>
    </w:p>
    <w:p w14:paraId="33044FC2" w14:textId="77777777" w:rsidR="00F90EC5" w:rsidRPr="00367BEE" w:rsidRDefault="00F90EC5" w:rsidP="00F90EC5">
      <w:pPr>
        <w:rPr>
          <w:rFonts w:ascii="Cambria" w:hAnsi="Cambria"/>
          <w:color w:val="000000"/>
        </w:rPr>
      </w:pPr>
    </w:p>
    <w:p w14:paraId="4774854E" w14:textId="77777777" w:rsidR="00F90EC5" w:rsidRPr="00367BEE" w:rsidRDefault="00F90EC5" w:rsidP="00F90EC5">
      <w:pPr>
        <w:pStyle w:val="normal"/>
        <w:rPr>
          <w:rFonts w:ascii="Cambria" w:hAnsi="Cambria" w:cs="Cambria"/>
          <w:b/>
          <w:bCs/>
          <w:color w:val="000000"/>
          <w:sz w:val="28"/>
          <w:szCs w:val="28"/>
        </w:rPr>
      </w:pPr>
      <w:r w:rsidRPr="00367BEE">
        <w:rPr>
          <w:rFonts w:ascii="Cambria" w:hAnsi="Cambria" w:cs="Cambria"/>
          <w:b/>
          <w:bCs/>
          <w:color w:val="000000"/>
          <w:sz w:val="28"/>
          <w:szCs w:val="28"/>
        </w:rPr>
        <w:t>DOPO CARAVAGGIO.</w:t>
      </w:r>
    </w:p>
    <w:p w14:paraId="5C2AE8FF" w14:textId="77777777" w:rsidR="00F90EC5" w:rsidRPr="00367BEE" w:rsidRDefault="00F90EC5" w:rsidP="00F90EC5">
      <w:pPr>
        <w:pStyle w:val="normal"/>
        <w:rPr>
          <w:rFonts w:ascii="Cambria" w:hAnsi="Cambria" w:cs="Cambria"/>
          <w:b/>
          <w:bCs/>
          <w:color w:val="000000"/>
          <w:sz w:val="24"/>
          <w:szCs w:val="24"/>
        </w:rPr>
      </w:pPr>
      <w:r w:rsidRPr="00367BEE">
        <w:rPr>
          <w:rFonts w:ascii="Cambria" w:hAnsi="Cambria" w:cs="Cambria"/>
          <w:b/>
          <w:bCs/>
          <w:color w:val="000000"/>
          <w:sz w:val="24"/>
          <w:szCs w:val="24"/>
        </w:rPr>
        <w:t xml:space="preserve">IL SEICENTO NAPOLETANO NELLE COLLEZIONI </w:t>
      </w:r>
    </w:p>
    <w:p w14:paraId="7539771E" w14:textId="77777777" w:rsidR="00F90EC5" w:rsidRPr="00367BEE" w:rsidRDefault="00F90EC5" w:rsidP="00F90EC5">
      <w:pPr>
        <w:pStyle w:val="normal"/>
        <w:rPr>
          <w:rFonts w:ascii="Cambria" w:hAnsi="Cambria" w:cs="Cambria"/>
          <w:b/>
          <w:bCs/>
          <w:color w:val="000000"/>
          <w:sz w:val="24"/>
          <w:szCs w:val="24"/>
        </w:rPr>
      </w:pPr>
      <w:r w:rsidRPr="00367BEE">
        <w:rPr>
          <w:rFonts w:ascii="Cambria" w:hAnsi="Cambria" w:cs="Cambria"/>
          <w:b/>
          <w:bCs/>
          <w:color w:val="000000"/>
          <w:sz w:val="24"/>
          <w:szCs w:val="24"/>
        </w:rPr>
        <w:t>DI PALAZZO PRETORIO E DELLA FONDAZIONE DE VITO.</w:t>
      </w:r>
    </w:p>
    <w:p w14:paraId="389BBD19" w14:textId="77777777" w:rsidR="00F90EC5" w:rsidRPr="00367BEE" w:rsidRDefault="00F90EC5" w:rsidP="00F90EC5">
      <w:pPr>
        <w:pStyle w:val="normal"/>
        <w:rPr>
          <w:rFonts w:ascii="Cambria" w:hAnsi="Cambria" w:cs="Cambria"/>
          <w:b/>
          <w:bCs/>
          <w:color w:val="000000"/>
          <w:sz w:val="8"/>
          <w:szCs w:val="8"/>
        </w:rPr>
      </w:pPr>
    </w:p>
    <w:p w14:paraId="49B24405" w14:textId="77777777" w:rsidR="00F90EC5" w:rsidRPr="00367BEE" w:rsidRDefault="00F90EC5" w:rsidP="00F90EC5">
      <w:pPr>
        <w:pStyle w:val="normal"/>
        <w:spacing w:after="40"/>
        <w:jc w:val="both"/>
        <w:rPr>
          <w:rFonts w:ascii="Cambria" w:hAnsi="Cambria" w:cs="Cambria"/>
          <w:color w:val="000000"/>
        </w:rPr>
      </w:pPr>
      <w:bookmarkStart w:id="0" w:name="_gjdgxs" w:colFirst="0" w:colLast="0"/>
      <w:bookmarkEnd w:id="0"/>
      <w:r w:rsidRPr="00367BEE">
        <w:rPr>
          <w:rFonts w:ascii="Cambria" w:hAnsi="Cambria" w:cs="Cambria"/>
          <w:color w:val="000000"/>
        </w:rPr>
        <w:t>PRATO MUSEO DI PALAZZO PRETORIO</w:t>
      </w:r>
    </w:p>
    <w:p w14:paraId="56E848C9" w14:textId="77777777" w:rsidR="00F90EC5" w:rsidRPr="00367BEE" w:rsidRDefault="00F90EC5" w:rsidP="00F90EC5">
      <w:pPr>
        <w:pStyle w:val="normal"/>
        <w:spacing w:after="40"/>
        <w:jc w:val="both"/>
        <w:rPr>
          <w:rFonts w:ascii="Cambria" w:hAnsi="Cambria" w:cs="Cambria"/>
          <w:color w:val="000000"/>
        </w:rPr>
      </w:pPr>
      <w:r w:rsidRPr="00367BEE">
        <w:rPr>
          <w:rFonts w:ascii="Cambria" w:hAnsi="Cambria" w:cs="Cambria"/>
          <w:color w:val="000000"/>
        </w:rPr>
        <w:t xml:space="preserve"> 14 DICEMBRE 2019 – 13 APRILE 2020</w:t>
      </w:r>
      <w:r w:rsidRPr="00367BEE">
        <w:rPr>
          <w:rFonts w:ascii="Cambria" w:hAnsi="Cambria" w:cs="Cambria"/>
          <w:color w:val="000000"/>
        </w:rPr>
        <w:tab/>
      </w:r>
    </w:p>
    <w:p w14:paraId="283D201C" w14:textId="77777777" w:rsidR="00F90EC5" w:rsidRPr="00367BEE" w:rsidRDefault="00F90EC5" w:rsidP="00F90EC5">
      <w:pPr>
        <w:pStyle w:val="normal"/>
        <w:jc w:val="both"/>
        <w:rPr>
          <w:rFonts w:ascii="Cambria" w:hAnsi="Cambria" w:cs="Cambria"/>
          <w:color w:val="000000"/>
          <w:sz w:val="8"/>
          <w:szCs w:val="8"/>
        </w:rPr>
      </w:pPr>
    </w:p>
    <w:p w14:paraId="4C05AAE3" w14:textId="77777777" w:rsidR="00F90EC5" w:rsidRPr="00367BEE" w:rsidRDefault="00F90EC5" w:rsidP="00F90EC5">
      <w:pPr>
        <w:pStyle w:val="normal"/>
        <w:spacing w:after="40"/>
        <w:jc w:val="both"/>
        <w:rPr>
          <w:rFonts w:ascii="Cambria" w:hAnsi="Cambria" w:cs="Cambria"/>
          <w:i/>
          <w:color w:val="000000"/>
        </w:rPr>
      </w:pPr>
      <w:r w:rsidRPr="00367BEE">
        <w:rPr>
          <w:rFonts w:ascii="Cambria" w:hAnsi="Cambria" w:cs="Cambria"/>
          <w:i/>
          <w:color w:val="000000"/>
        </w:rPr>
        <w:t>A CURA DI</w:t>
      </w:r>
    </w:p>
    <w:p w14:paraId="1079A2B4" w14:textId="77777777" w:rsidR="00F90EC5" w:rsidRPr="00367BEE" w:rsidRDefault="00F90EC5" w:rsidP="00F90EC5">
      <w:pPr>
        <w:pStyle w:val="normal"/>
        <w:spacing w:after="40"/>
        <w:jc w:val="both"/>
        <w:rPr>
          <w:rFonts w:ascii="Cambria" w:hAnsi="Cambria" w:cs="Cambria"/>
          <w:color w:val="000000"/>
        </w:rPr>
      </w:pPr>
      <w:r w:rsidRPr="00367BEE">
        <w:rPr>
          <w:rFonts w:ascii="Cambria" w:hAnsi="Cambria" w:cs="Cambria"/>
          <w:color w:val="000000"/>
        </w:rPr>
        <w:t>RITA IACOPINO DIRETTRICE SCIENTIFICA MUSEO DI PALAZZO PRETORIO</w:t>
      </w:r>
    </w:p>
    <w:p w14:paraId="25639DDF" w14:textId="77777777" w:rsidR="00F90EC5" w:rsidRPr="00367BEE" w:rsidRDefault="00F90EC5" w:rsidP="00F90EC5">
      <w:pPr>
        <w:pStyle w:val="normal"/>
        <w:spacing w:after="40"/>
        <w:jc w:val="both"/>
        <w:rPr>
          <w:rFonts w:ascii="Cambria" w:hAnsi="Cambria" w:cs="Cambria"/>
          <w:color w:val="000000"/>
        </w:rPr>
      </w:pPr>
      <w:r w:rsidRPr="00367BEE">
        <w:rPr>
          <w:rFonts w:ascii="Cambria" w:hAnsi="Cambria" w:cs="Cambria"/>
          <w:color w:val="000000"/>
        </w:rPr>
        <w:t>NADIA BASTOGI, DIRETTRICE SCIENTIFICA FONDAZIONE DE VITO</w:t>
      </w:r>
    </w:p>
    <w:p w14:paraId="79AC3C9D" w14:textId="77777777" w:rsidR="00F90EC5" w:rsidRPr="00367BEE" w:rsidRDefault="00F90EC5" w:rsidP="00F90EC5">
      <w:pPr>
        <w:pStyle w:val="normal"/>
        <w:spacing w:after="40"/>
        <w:jc w:val="both"/>
        <w:rPr>
          <w:rFonts w:ascii="Cambria" w:hAnsi="Cambria" w:cs="Cambria"/>
          <w:color w:val="000000"/>
        </w:rPr>
      </w:pPr>
    </w:p>
    <w:p w14:paraId="5F9E539C" w14:textId="77777777" w:rsidR="00F90EC5" w:rsidRPr="00367BEE" w:rsidRDefault="00F90EC5" w:rsidP="00F90EC5">
      <w:pPr>
        <w:pStyle w:val="normal"/>
        <w:spacing w:after="60"/>
        <w:jc w:val="both"/>
        <w:rPr>
          <w:rFonts w:ascii="Cambria" w:hAnsi="Cambria" w:cs="Cambria"/>
          <w:color w:val="000000"/>
          <w:sz w:val="21"/>
          <w:szCs w:val="21"/>
        </w:rPr>
      </w:pPr>
      <w:r w:rsidRPr="00367BEE">
        <w:rPr>
          <w:rFonts w:ascii="Cambria" w:hAnsi="Cambria" w:cs="Cambria"/>
          <w:b/>
          <w:bCs/>
          <w:color w:val="000000"/>
          <w:sz w:val="21"/>
          <w:szCs w:val="21"/>
        </w:rPr>
        <w:t xml:space="preserve">DOPO CARAVAGGIO. </w:t>
      </w:r>
      <w:proofErr w:type="gramStart"/>
      <w:r w:rsidRPr="00367BEE">
        <w:rPr>
          <w:rFonts w:ascii="Cambria" w:hAnsi="Cambria" w:cs="Cambria"/>
          <w:b/>
          <w:bCs/>
          <w:smallCaps/>
          <w:color w:val="000000"/>
        </w:rPr>
        <w:t>i</w:t>
      </w:r>
      <w:proofErr w:type="gramEnd"/>
      <w:r w:rsidRPr="00367BEE">
        <w:rPr>
          <w:rFonts w:ascii="Cambria" w:hAnsi="Cambria" w:cs="Cambria"/>
          <w:b/>
          <w:bCs/>
          <w:smallCaps/>
          <w:color w:val="000000"/>
        </w:rPr>
        <w:t>l seicento napoletano nelle collezioni di palazzo pretorio e della fondazione de vito</w:t>
      </w:r>
      <w:r w:rsidRPr="00367BEE">
        <w:rPr>
          <w:rFonts w:ascii="Cambria" w:hAnsi="Cambria" w:cs="Cambria"/>
          <w:smallCaps/>
          <w:color w:val="000000"/>
        </w:rPr>
        <w:t>,</w:t>
      </w:r>
      <w:r w:rsidRPr="00367BEE">
        <w:rPr>
          <w:rFonts w:ascii="Cambria" w:hAnsi="Cambria" w:cs="Cambria"/>
          <w:color w:val="000000"/>
          <w:sz w:val="21"/>
          <w:szCs w:val="21"/>
        </w:rPr>
        <w:t xml:space="preserve"> è il titolo della Mostra</w:t>
      </w:r>
      <w:r w:rsidRPr="00367BEE">
        <w:rPr>
          <w:rFonts w:ascii="Cambria" w:hAnsi="Cambria" w:cs="Cambria"/>
          <w:b/>
          <w:bCs/>
          <w:color w:val="000000"/>
          <w:sz w:val="21"/>
          <w:szCs w:val="21"/>
        </w:rPr>
        <w:t xml:space="preserve"> </w:t>
      </w:r>
      <w:r w:rsidRPr="00367BEE">
        <w:rPr>
          <w:rFonts w:ascii="Cambria" w:hAnsi="Cambria" w:cs="Cambria"/>
          <w:color w:val="000000"/>
          <w:sz w:val="21"/>
          <w:szCs w:val="21"/>
        </w:rPr>
        <w:t>organizzata dal</w:t>
      </w:r>
      <w:r w:rsidRPr="00367BEE">
        <w:rPr>
          <w:rFonts w:ascii="Cambria" w:hAnsi="Cambria" w:cs="Cambria"/>
          <w:b/>
          <w:bCs/>
          <w:color w:val="000000"/>
          <w:sz w:val="21"/>
          <w:szCs w:val="21"/>
        </w:rPr>
        <w:t xml:space="preserve"> Comune di Prato, </w:t>
      </w:r>
      <w:r w:rsidRPr="00367BEE">
        <w:rPr>
          <w:rFonts w:ascii="Cambria" w:hAnsi="Cambria" w:cs="Cambria"/>
          <w:color w:val="000000"/>
          <w:sz w:val="21"/>
          <w:szCs w:val="21"/>
        </w:rPr>
        <w:t>in collaborazione con la</w:t>
      </w:r>
      <w:r w:rsidRPr="00367BEE">
        <w:rPr>
          <w:rFonts w:ascii="Cambria" w:hAnsi="Cambria" w:cs="Cambria"/>
          <w:b/>
          <w:bCs/>
          <w:color w:val="000000"/>
          <w:sz w:val="21"/>
          <w:szCs w:val="21"/>
        </w:rPr>
        <w:t xml:space="preserve"> Fondazione De Vito, </w:t>
      </w:r>
      <w:r w:rsidRPr="00367BEE">
        <w:rPr>
          <w:rFonts w:ascii="Cambria" w:hAnsi="Cambria" w:cs="Cambria"/>
          <w:color w:val="000000"/>
          <w:sz w:val="21"/>
          <w:szCs w:val="21"/>
        </w:rPr>
        <w:t>a cura di</w:t>
      </w:r>
      <w:r w:rsidRPr="00367BEE">
        <w:rPr>
          <w:rFonts w:ascii="Cambria" w:hAnsi="Cambria" w:cs="Cambria"/>
          <w:b/>
          <w:bCs/>
          <w:color w:val="000000"/>
          <w:sz w:val="21"/>
          <w:szCs w:val="21"/>
        </w:rPr>
        <w:t xml:space="preserve"> Nadia Bastogi e Rita Iacopino, </w:t>
      </w:r>
      <w:r w:rsidRPr="00367BEE">
        <w:rPr>
          <w:rFonts w:ascii="Cambria" w:hAnsi="Cambria" w:cs="Cambria"/>
          <w:color w:val="000000"/>
          <w:sz w:val="21"/>
          <w:szCs w:val="21"/>
        </w:rPr>
        <w:t xml:space="preserve">in programma al </w:t>
      </w:r>
      <w:r w:rsidRPr="00367BEE">
        <w:rPr>
          <w:rFonts w:ascii="Cambria" w:hAnsi="Cambria" w:cs="Cambria"/>
          <w:b/>
          <w:bCs/>
          <w:color w:val="000000"/>
          <w:sz w:val="21"/>
          <w:szCs w:val="21"/>
        </w:rPr>
        <w:t>Museo di Palazzo Pretorio</w:t>
      </w:r>
      <w:r w:rsidRPr="00367BEE">
        <w:rPr>
          <w:rFonts w:ascii="Cambria" w:hAnsi="Cambria" w:cs="Cambria"/>
          <w:color w:val="000000"/>
          <w:sz w:val="21"/>
          <w:szCs w:val="21"/>
        </w:rPr>
        <w:t xml:space="preserve"> dal 14 dicembre 2019 fino al 13 aprile 2020.</w:t>
      </w:r>
    </w:p>
    <w:p w14:paraId="57FA7C2F" w14:textId="77777777" w:rsidR="00F90EC5" w:rsidRPr="00367BEE" w:rsidRDefault="00F90EC5" w:rsidP="00F90EC5">
      <w:pPr>
        <w:pStyle w:val="normal"/>
        <w:spacing w:after="60"/>
        <w:jc w:val="both"/>
        <w:rPr>
          <w:rFonts w:ascii="Cambria" w:hAnsi="Cambria" w:cs="Cambria"/>
          <w:color w:val="000000"/>
          <w:sz w:val="21"/>
          <w:szCs w:val="21"/>
        </w:rPr>
      </w:pPr>
      <w:r w:rsidRPr="00367BEE">
        <w:rPr>
          <w:rFonts w:ascii="Cambria" w:hAnsi="Cambria" w:cs="Cambria"/>
          <w:color w:val="000000"/>
          <w:sz w:val="21"/>
          <w:szCs w:val="21"/>
        </w:rPr>
        <w:t xml:space="preserve">Dipinti “mai visti” della Fondazione de Vito insieme alle tele più </w:t>
      </w:r>
      <w:proofErr w:type="gramStart"/>
      <w:r w:rsidRPr="00367BEE">
        <w:rPr>
          <w:rFonts w:ascii="Cambria" w:hAnsi="Cambria" w:cs="Cambria"/>
          <w:color w:val="000000"/>
          <w:sz w:val="21"/>
          <w:szCs w:val="21"/>
        </w:rPr>
        <w:t>suggestive</w:t>
      </w:r>
      <w:proofErr w:type="gramEnd"/>
      <w:r w:rsidRPr="00367BEE">
        <w:rPr>
          <w:rFonts w:ascii="Cambria" w:hAnsi="Cambria" w:cs="Cambria"/>
          <w:color w:val="000000"/>
          <w:sz w:val="21"/>
          <w:szCs w:val="21"/>
        </w:rPr>
        <w:t xml:space="preserve"> del Seicento del Museo di Palazzo Pretorio danno vita ad un percorso espositivo che vuole raccontare l’impatto determinante della pittura di Caravaggio su alcune delle personalità più rilevanti della scena artistica partenopea nel XVII secolo, attraverso una scelta di opere di grande qualità delle due collezioni.</w:t>
      </w:r>
    </w:p>
    <w:p w14:paraId="3F7B0239" w14:textId="77777777" w:rsidR="00F90EC5" w:rsidRPr="00367BEE" w:rsidRDefault="00F90EC5" w:rsidP="00F90EC5">
      <w:pPr>
        <w:pStyle w:val="Normale10"/>
        <w:spacing w:after="60"/>
        <w:jc w:val="both"/>
        <w:rPr>
          <w:rFonts w:ascii="Cambria" w:hAnsi="Cambria" w:cs="Cambria"/>
          <w:color w:val="000000"/>
          <w:sz w:val="21"/>
          <w:szCs w:val="21"/>
        </w:rPr>
      </w:pPr>
      <w:r w:rsidRPr="00367BEE">
        <w:rPr>
          <w:rFonts w:ascii="Cambria" w:hAnsi="Cambria" w:cs="Cambria"/>
          <w:color w:val="000000"/>
          <w:sz w:val="21"/>
          <w:szCs w:val="21"/>
        </w:rPr>
        <w:t xml:space="preserve">Il periodo preso in considerazione è quello del “dopo Caravaggio”, dagli inizi del naturalismo napoletano, che ha in Battistello il primo e più coerente interprete e trova un impulso </w:t>
      </w:r>
      <w:proofErr w:type="gramStart"/>
      <w:r w:rsidRPr="00367BEE">
        <w:rPr>
          <w:rFonts w:ascii="Cambria" w:hAnsi="Cambria" w:cs="Cambria"/>
          <w:color w:val="000000"/>
          <w:sz w:val="21"/>
          <w:szCs w:val="21"/>
        </w:rPr>
        <w:t>determinante</w:t>
      </w:r>
      <w:proofErr w:type="gramEnd"/>
      <w:r w:rsidRPr="00367BEE">
        <w:rPr>
          <w:rFonts w:ascii="Cambria" w:hAnsi="Cambria" w:cs="Cambria"/>
          <w:color w:val="000000"/>
          <w:sz w:val="21"/>
          <w:szCs w:val="21"/>
        </w:rPr>
        <w:t xml:space="preserve"> nella presenza a Napoli dal 1616 dello spagnolo </w:t>
      </w:r>
      <w:proofErr w:type="spellStart"/>
      <w:r w:rsidRPr="00367BEE">
        <w:rPr>
          <w:rFonts w:ascii="Cambria" w:hAnsi="Cambria" w:cs="Cambria"/>
          <w:color w:val="000000"/>
          <w:sz w:val="21"/>
          <w:szCs w:val="21"/>
        </w:rPr>
        <w:t>Jusepe</w:t>
      </w:r>
      <w:proofErr w:type="spellEnd"/>
      <w:r w:rsidRPr="00367BEE">
        <w:rPr>
          <w:rFonts w:ascii="Cambria" w:hAnsi="Cambria" w:cs="Cambria"/>
          <w:color w:val="000000"/>
          <w:sz w:val="21"/>
          <w:szCs w:val="21"/>
        </w:rPr>
        <w:t xml:space="preserve"> de Ribera, per giungere, attraverso le declinazioni aggiornate sul classicismo romano bolognese e sulle correnti pittoriche </w:t>
      </w:r>
      <w:proofErr w:type="spellStart"/>
      <w:r w:rsidRPr="00367BEE">
        <w:rPr>
          <w:rFonts w:ascii="Cambria" w:hAnsi="Cambria" w:cs="Cambria"/>
          <w:color w:val="000000"/>
          <w:sz w:val="21"/>
          <w:szCs w:val="21"/>
        </w:rPr>
        <w:t>neovenete</w:t>
      </w:r>
      <w:proofErr w:type="spellEnd"/>
      <w:r w:rsidRPr="00367BEE">
        <w:rPr>
          <w:rFonts w:ascii="Cambria" w:hAnsi="Cambria" w:cs="Cambria"/>
          <w:color w:val="000000"/>
          <w:sz w:val="21"/>
          <w:szCs w:val="21"/>
        </w:rPr>
        <w:t xml:space="preserve"> di artisti come Massimo </w:t>
      </w:r>
      <w:proofErr w:type="spellStart"/>
      <w:r w:rsidRPr="00367BEE">
        <w:rPr>
          <w:rFonts w:ascii="Cambria" w:hAnsi="Cambria" w:cs="Cambria"/>
          <w:color w:val="000000"/>
          <w:sz w:val="21"/>
          <w:szCs w:val="21"/>
        </w:rPr>
        <w:t>Stanzione</w:t>
      </w:r>
      <w:proofErr w:type="spellEnd"/>
      <w:r w:rsidRPr="00367BEE">
        <w:rPr>
          <w:rFonts w:ascii="Cambria" w:hAnsi="Cambria" w:cs="Cambria"/>
          <w:color w:val="000000"/>
          <w:sz w:val="21"/>
          <w:szCs w:val="21"/>
        </w:rPr>
        <w:t xml:space="preserve"> e Bernardo Cavallino, a Mattia Preti, protagonista della scena artistica partenopea di metà secolo insieme a Luca Giordano. Sulle loro opere, già improntate al linguaggio barocco, matureranno ormai alle soglie del Settecento artisti come Nicola Malinconico, con il quale si chiude il percorso. </w:t>
      </w:r>
    </w:p>
    <w:p w14:paraId="6D1114CE" w14:textId="77777777" w:rsidR="00F90EC5" w:rsidRPr="00367BEE" w:rsidRDefault="00F90EC5" w:rsidP="00F90EC5">
      <w:pPr>
        <w:pStyle w:val="Normale10"/>
        <w:spacing w:after="60"/>
        <w:jc w:val="both"/>
        <w:rPr>
          <w:rFonts w:ascii="Cambria" w:hAnsi="Cambria" w:cs="Cambria"/>
          <w:color w:val="000000"/>
          <w:sz w:val="21"/>
          <w:szCs w:val="21"/>
        </w:rPr>
      </w:pPr>
      <w:proofErr w:type="gramStart"/>
      <w:r w:rsidRPr="00367BEE">
        <w:rPr>
          <w:rFonts w:ascii="Cambria" w:hAnsi="Cambria" w:cs="Cambria"/>
          <w:color w:val="000000"/>
          <w:sz w:val="21"/>
          <w:szCs w:val="21"/>
        </w:rPr>
        <w:t>“</w:t>
      </w:r>
      <w:r w:rsidRPr="00367BEE">
        <w:rPr>
          <w:rFonts w:ascii="Cambria" w:hAnsi="Cambria" w:cs="Cambria"/>
          <w:i/>
          <w:iCs/>
          <w:color w:val="000000"/>
          <w:sz w:val="21"/>
          <w:szCs w:val="21"/>
        </w:rPr>
        <w:t>Non si tratta, tuttavia, di un’esposizione sulla pittura napoletana del Seicento</w:t>
      </w:r>
      <w:proofErr w:type="gramEnd"/>
      <w:r w:rsidRPr="00367BEE">
        <w:rPr>
          <w:rFonts w:ascii="Cambria" w:hAnsi="Cambria" w:cs="Cambria"/>
          <w:i/>
          <w:iCs/>
          <w:color w:val="000000"/>
          <w:sz w:val="21"/>
          <w:szCs w:val="21"/>
        </w:rPr>
        <w:t xml:space="preserve">. </w:t>
      </w:r>
      <w:proofErr w:type="gramStart"/>
      <w:r w:rsidRPr="00367BEE">
        <w:rPr>
          <w:rFonts w:ascii="Cambria" w:hAnsi="Cambria" w:cs="Cambria"/>
          <w:i/>
          <w:iCs/>
          <w:color w:val="000000"/>
          <w:sz w:val="21"/>
          <w:szCs w:val="21"/>
        </w:rPr>
        <w:t>L’intento della mostra è, invece, quello di far dialogare una scelta di opere provenienti da due collezioni, quella del Museo di Palazzo Pretorio di Prato, che conserva uno dei nuclei più importanti di dipinti del Seicento napoletano in Toscana, e quella della Fondazione Giuseppe e Margaret De Vito per la Storia dell’Arte Moderna a Napoli, che si configura per qualità e interesse storico come una delle più notevoli collezioni private di pittura napoletana del secolo in question</w:t>
      </w:r>
      <w:r w:rsidRPr="00367BEE">
        <w:rPr>
          <w:rFonts w:ascii="Cambria" w:hAnsi="Cambria" w:cs="Cambria"/>
          <w:color w:val="000000"/>
          <w:sz w:val="21"/>
          <w:szCs w:val="21"/>
        </w:rPr>
        <w:t xml:space="preserve">e”, spiegano le curatrici </w:t>
      </w:r>
      <w:r w:rsidRPr="00367BEE">
        <w:rPr>
          <w:rFonts w:ascii="Cambria" w:hAnsi="Cambria" w:cs="Cambria"/>
          <w:b/>
          <w:bCs/>
          <w:color w:val="000000"/>
          <w:sz w:val="21"/>
          <w:szCs w:val="21"/>
        </w:rPr>
        <w:t>Nadia Bastogi e Rita Iacopino</w:t>
      </w:r>
      <w:proofErr w:type="gramEnd"/>
      <w:r w:rsidRPr="00367BEE">
        <w:rPr>
          <w:rFonts w:ascii="Cambria" w:hAnsi="Cambria" w:cs="Cambria"/>
          <w:color w:val="000000"/>
          <w:sz w:val="21"/>
          <w:szCs w:val="21"/>
        </w:rPr>
        <w:t xml:space="preserve">. </w:t>
      </w:r>
    </w:p>
    <w:p w14:paraId="43580358" w14:textId="77777777" w:rsidR="00F90EC5" w:rsidRPr="00367BEE" w:rsidRDefault="00F90EC5" w:rsidP="00F90EC5">
      <w:pPr>
        <w:pStyle w:val="Normale10"/>
        <w:spacing w:after="60"/>
        <w:jc w:val="both"/>
        <w:rPr>
          <w:rFonts w:ascii="Cambria" w:hAnsi="Cambria" w:cs="Cambria"/>
          <w:color w:val="000000"/>
          <w:sz w:val="21"/>
          <w:szCs w:val="21"/>
        </w:rPr>
      </w:pPr>
      <w:r w:rsidRPr="00367BEE">
        <w:rPr>
          <w:rFonts w:ascii="Cambria" w:hAnsi="Cambria" w:cs="Cambria"/>
          <w:color w:val="000000"/>
          <w:sz w:val="21"/>
          <w:szCs w:val="21"/>
        </w:rPr>
        <w:t xml:space="preserve">Quest’ultima raccolta è stata costituita </w:t>
      </w:r>
      <w:proofErr w:type="gramStart"/>
      <w:r w:rsidRPr="00367BEE">
        <w:rPr>
          <w:rFonts w:ascii="Cambria" w:hAnsi="Cambria" w:cs="Cambria"/>
          <w:color w:val="000000"/>
          <w:sz w:val="21"/>
          <w:szCs w:val="21"/>
        </w:rPr>
        <w:t>a partire dagli</w:t>
      </w:r>
      <w:proofErr w:type="gramEnd"/>
      <w:r w:rsidRPr="00367BEE">
        <w:rPr>
          <w:rFonts w:ascii="Cambria" w:hAnsi="Cambria" w:cs="Cambria"/>
          <w:color w:val="000000"/>
          <w:sz w:val="21"/>
          <w:szCs w:val="21"/>
        </w:rPr>
        <w:t xml:space="preserve"> anni settanta del Novecento grazie all’Ing. Giuseppe De Vito, collezionista e studioso del periodo d’oro della pittura partenopea e fondatore del periodico “Ricerche </w:t>
      </w:r>
      <w:proofErr w:type="gramStart"/>
      <w:r w:rsidRPr="00367BEE">
        <w:rPr>
          <w:rFonts w:ascii="Cambria" w:hAnsi="Cambria" w:cs="Cambria"/>
          <w:color w:val="000000"/>
          <w:sz w:val="21"/>
          <w:szCs w:val="21"/>
        </w:rPr>
        <w:t>sul</w:t>
      </w:r>
      <w:proofErr w:type="gramEnd"/>
      <w:r w:rsidRPr="00367BEE">
        <w:rPr>
          <w:rFonts w:ascii="Cambria" w:hAnsi="Cambria" w:cs="Cambria"/>
          <w:color w:val="000000"/>
          <w:sz w:val="21"/>
          <w:szCs w:val="21"/>
        </w:rPr>
        <w:t xml:space="preserve"> ‘600 napoletano”; essa, raccolta nella sua residenza milanese, è attualmente conservata nella villa di Olmo, presso Vaglia (Firenze), sede della Fondazione da lui istituita  nel 2011 per promuovere gli studi sull’arte moderna a Napoli. </w:t>
      </w:r>
    </w:p>
    <w:p w14:paraId="22851F03" w14:textId="77777777" w:rsidR="00F90EC5" w:rsidRPr="00367BEE" w:rsidRDefault="00F90EC5" w:rsidP="00F90EC5">
      <w:pPr>
        <w:pStyle w:val="Normale10"/>
        <w:spacing w:after="60"/>
        <w:jc w:val="both"/>
        <w:rPr>
          <w:rFonts w:ascii="Cambria" w:hAnsi="Cambria" w:cs="Cambria"/>
          <w:color w:val="000000"/>
          <w:sz w:val="21"/>
          <w:szCs w:val="21"/>
        </w:rPr>
      </w:pPr>
      <w:r w:rsidRPr="00367BEE">
        <w:rPr>
          <w:rFonts w:ascii="Cambria" w:hAnsi="Cambria" w:cs="Cambria"/>
          <w:color w:val="000000"/>
          <w:sz w:val="21"/>
          <w:szCs w:val="21"/>
        </w:rPr>
        <w:t xml:space="preserve">Il tema del collezionismo si configura, dunque, come centrale nell’esposizione, dove la raccolta pubblica e quella privata, pur formatesi con </w:t>
      </w:r>
      <w:proofErr w:type="gramStart"/>
      <w:r w:rsidRPr="00367BEE">
        <w:rPr>
          <w:rFonts w:ascii="Cambria" w:hAnsi="Cambria" w:cs="Cambria"/>
          <w:color w:val="000000"/>
          <w:sz w:val="21"/>
          <w:szCs w:val="21"/>
        </w:rPr>
        <w:t>modalità</w:t>
      </w:r>
      <w:proofErr w:type="gramEnd"/>
      <w:r w:rsidRPr="00367BEE">
        <w:rPr>
          <w:rFonts w:ascii="Cambria" w:hAnsi="Cambria" w:cs="Cambria"/>
          <w:color w:val="000000"/>
          <w:sz w:val="21"/>
          <w:szCs w:val="21"/>
        </w:rPr>
        <w:t xml:space="preserve"> e in tempi diversi, raccontano storie di mecenatismo e di passione per l’arte del Seicento. </w:t>
      </w:r>
    </w:p>
    <w:p w14:paraId="680379F9" w14:textId="77777777" w:rsidR="00F90EC5" w:rsidRPr="00367BEE" w:rsidRDefault="00F90EC5" w:rsidP="00F90EC5">
      <w:pPr>
        <w:pStyle w:val="Normale10"/>
        <w:jc w:val="both"/>
        <w:rPr>
          <w:rFonts w:ascii="Cambria" w:hAnsi="Cambria" w:cs="Cambria"/>
          <w:color w:val="000000"/>
          <w:sz w:val="21"/>
          <w:szCs w:val="21"/>
        </w:rPr>
      </w:pPr>
      <w:r w:rsidRPr="00367BEE">
        <w:rPr>
          <w:rFonts w:ascii="Cambria" w:hAnsi="Cambria" w:cs="Cambria"/>
          <w:color w:val="000000"/>
          <w:sz w:val="21"/>
          <w:szCs w:val="21"/>
        </w:rPr>
        <w:lastRenderedPageBreak/>
        <w:t xml:space="preserve">L’intrigante congruenza degli esempi pratesi con le opere degli stessi artisti o del medesimo ambito </w:t>
      </w:r>
      <w:proofErr w:type="gramStart"/>
      <w:r w:rsidRPr="00367BEE">
        <w:rPr>
          <w:rFonts w:ascii="Cambria" w:hAnsi="Cambria" w:cs="Cambria"/>
          <w:color w:val="000000"/>
          <w:sz w:val="21"/>
          <w:szCs w:val="21"/>
        </w:rPr>
        <w:t>presenti</w:t>
      </w:r>
      <w:proofErr w:type="gramEnd"/>
      <w:r w:rsidRPr="00367BEE">
        <w:rPr>
          <w:rFonts w:ascii="Cambria" w:hAnsi="Cambria" w:cs="Cambria"/>
          <w:color w:val="000000"/>
          <w:sz w:val="21"/>
          <w:szCs w:val="21"/>
        </w:rPr>
        <w:t xml:space="preserve"> nella Fondazione De Vito si riflette nell’allestimento in cui il significativo dialogo tra i due nuclei, dettato da una sequenza cronologica, consente anche l’individuazione di corrispondenze e di legami tematici.</w:t>
      </w:r>
    </w:p>
    <w:p w14:paraId="686B3506" w14:textId="77777777" w:rsidR="00F90EC5" w:rsidRPr="00367BEE" w:rsidRDefault="00F90EC5" w:rsidP="00F90EC5">
      <w:pPr>
        <w:pStyle w:val="normal"/>
        <w:jc w:val="both"/>
        <w:rPr>
          <w:rFonts w:ascii="Cambria" w:hAnsi="Cambria" w:cs="Calibri"/>
          <w:color w:val="000000"/>
          <w:sz w:val="12"/>
          <w:szCs w:val="12"/>
        </w:rPr>
      </w:pPr>
    </w:p>
    <w:p w14:paraId="73DE12C6" w14:textId="77777777" w:rsidR="00F90EC5" w:rsidRPr="00367BEE" w:rsidRDefault="00F90EC5" w:rsidP="00F90EC5">
      <w:pPr>
        <w:pStyle w:val="normal"/>
        <w:spacing w:after="40"/>
        <w:jc w:val="both"/>
        <w:rPr>
          <w:rFonts w:ascii="Cambria" w:hAnsi="Cambria" w:cs="Cambria"/>
          <w:b/>
          <w:bCs/>
          <w:smallCaps/>
          <w:color w:val="000000"/>
        </w:rPr>
      </w:pPr>
      <w:r w:rsidRPr="00367BEE">
        <w:rPr>
          <w:rFonts w:ascii="Cambria" w:hAnsi="Cambria" w:cs="Cambria"/>
          <w:b/>
          <w:bCs/>
          <w:smallCaps/>
          <w:color w:val="000000"/>
        </w:rPr>
        <w:t>Museo di Palazzo Pretorio: il nucleo delle Opere del Seicento</w:t>
      </w:r>
    </w:p>
    <w:p w14:paraId="29832FD7" w14:textId="77777777" w:rsidR="00F90EC5" w:rsidRPr="00367BEE" w:rsidRDefault="00F90EC5" w:rsidP="00F90EC5">
      <w:pPr>
        <w:pStyle w:val="normal"/>
        <w:jc w:val="both"/>
        <w:rPr>
          <w:rFonts w:ascii="Cambria" w:hAnsi="Cambria" w:cs="Cambria"/>
          <w:color w:val="000000"/>
          <w:sz w:val="21"/>
          <w:szCs w:val="21"/>
        </w:rPr>
      </w:pPr>
      <w:r w:rsidRPr="00367BEE">
        <w:rPr>
          <w:rFonts w:ascii="Cambria" w:hAnsi="Cambria" w:cs="Cambria"/>
          <w:color w:val="000000"/>
          <w:sz w:val="21"/>
          <w:szCs w:val="21"/>
        </w:rPr>
        <w:t xml:space="preserve">Nel Museo di Palazzo Pretorio di Prato è conservato uno dei nuclei più importanti in Toscana di opere di Seicento napoletano, tra cui </w:t>
      </w:r>
      <w:r w:rsidRPr="00367BEE">
        <w:rPr>
          <w:rFonts w:ascii="Cambria" w:hAnsi="Cambria" w:cs="Cambria"/>
          <w:color w:val="000000"/>
          <w:sz w:val="21"/>
          <w:szCs w:val="21"/>
          <w:shd w:val="clear" w:color="auto" w:fill="FFFFFF"/>
        </w:rPr>
        <w:t xml:space="preserve">il </w:t>
      </w:r>
      <w:r w:rsidRPr="00367BEE">
        <w:rPr>
          <w:rFonts w:ascii="Cambria" w:hAnsi="Cambria" w:cs="Cambria"/>
          <w:i/>
          <w:iCs/>
          <w:color w:val="000000"/>
          <w:sz w:val="21"/>
          <w:szCs w:val="21"/>
        </w:rPr>
        <w:t xml:space="preserve">Noli </w:t>
      </w:r>
      <w:proofErr w:type="gramStart"/>
      <w:r w:rsidRPr="00367BEE">
        <w:rPr>
          <w:rFonts w:ascii="Cambria" w:hAnsi="Cambria" w:cs="Cambria"/>
          <w:i/>
          <w:iCs/>
          <w:color w:val="000000"/>
          <w:sz w:val="21"/>
          <w:szCs w:val="21"/>
        </w:rPr>
        <w:t>me</w:t>
      </w:r>
      <w:proofErr w:type="gramEnd"/>
      <w:r w:rsidRPr="00367BEE">
        <w:rPr>
          <w:rFonts w:ascii="Cambria" w:hAnsi="Cambria" w:cs="Cambria"/>
          <w:i/>
          <w:iCs/>
          <w:color w:val="000000"/>
          <w:sz w:val="21"/>
          <w:szCs w:val="21"/>
        </w:rPr>
        <w:t xml:space="preserve"> tangere</w:t>
      </w:r>
      <w:r w:rsidRPr="00367BEE">
        <w:rPr>
          <w:rFonts w:ascii="Cambria" w:hAnsi="Cambria" w:cs="Cambria"/>
          <w:color w:val="000000"/>
          <w:sz w:val="21"/>
          <w:szCs w:val="21"/>
          <w:shd w:val="clear" w:color="auto" w:fill="FFFFFF"/>
        </w:rPr>
        <w:t xml:space="preserve"> capolavoro del maestro </w:t>
      </w:r>
      <w:r w:rsidRPr="00367BEE">
        <w:rPr>
          <w:rFonts w:ascii="Cambria" w:hAnsi="Cambria" w:cs="Cambria"/>
          <w:color w:val="000000"/>
          <w:sz w:val="21"/>
          <w:szCs w:val="21"/>
        </w:rPr>
        <w:t xml:space="preserve">Giovanni Battista Caracciolo, detto Battistello, la grande tela di Mattia Preti con il </w:t>
      </w:r>
      <w:r w:rsidRPr="00367BEE">
        <w:rPr>
          <w:rFonts w:ascii="Cambria" w:hAnsi="Cambria" w:cs="Cambria"/>
          <w:i/>
          <w:iCs/>
          <w:color w:val="000000"/>
          <w:sz w:val="21"/>
          <w:szCs w:val="21"/>
        </w:rPr>
        <w:t>Ripudio di Agar e</w:t>
      </w:r>
      <w:r w:rsidRPr="00367BEE">
        <w:rPr>
          <w:rFonts w:ascii="Cambria" w:hAnsi="Cambria" w:cs="Cambria"/>
          <w:color w:val="000000"/>
          <w:sz w:val="21"/>
          <w:szCs w:val="21"/>
        </w:rPr>
        <w:t xml:space="preserve"> il </w:t>
      </w:r>
      <w:r w:rsidRPr="00367BEE">
        <w:rPr>
          <w:rFonts w:ascii="Cambria" w:hAnsi="Cambria" w:cs="Cambria"/>
          <w:i/>
          <w:iCs/>
          <w:color w:val="000000"/>
          <w:sz w:val="21"/>
          <w:szCs w:val="21"/>
        </w:rPr>
        <w:t>Buon samaritano</w:t>
      </w:r>
      <w:r w:rsidRPr="00367BEE">
        <w:rPr>
          <w:rFonts w:ascii="Cambria" w:hAnsi="Cambria" w:cs="Cambria"/>
          <w:color w:val="000000"/>
          <w:sz w:val="21"/>
          <w:szCs w:val="21"/>
        </w:rPr>
        <w:t xml:space="preserve"> di Nicola Malinconico, che chiude il percorso della mostra. </w:t>
      </w:r>
    </w:p>
    <w:p w14:paraId="28CF12F7" w14:textId="77777777" w:rsidR="00F90EC5" w:rsidRPr="00367BEE" w:rsidRDefault="00F90EC5" w:rsidP="00F90EC5">
      <w:pPr>
        <w:pStyle w:val="normal"/>
        <w:spacing w:after="60"/>
        <w:jc w:val="both"/>
        <w:rPr>
          <w:rFonts w:ascii="Cambria" w:hAnsi="Cambria" w:cs="Cambria"/>
          <w:color w:val="000000"/>
          <w:sz w:val="21"/>
          <w:szCs w:val="21"/>
        </w:rPr>
      </w:pPr>
      <w:r w:rsidRPr="00367BEE">
        <w:rPr>
          <w:rFonts w:ascii="Cambria" w:hAnsi="Cambria" w:cs="Cambria"/>
          <w:color w:val="000000"/>
          <w:sz w:val="21"/>
          <w:szCs w:val="21"/>
        </w:rPr>
        <w:t>Queste opere rappresentano gli esempi di un collezionismo già in antico attento agli esiti più aggiornati della pittura del Seicento e la ricostruzione delle loro vicende storiche si configura come uno dei principali contributi critici alla mostra. Ricerche d’archivio hanno fatto emergere l’importanza della famiglia pratese dei</w:t>
      </w:r>
      <w:proofErr w:type="gramStart"/>
      <w:r w:rsidRPr="00367BEE">
        <w:rPr>
          <w:rFonts w:ascii="Cambria" w:hAnsi="Cambria" w:cs="Cambria"/>
          <w:color w:val="000000"/>
          <w:sz w:val="21"/>
          <w:szCs w:val="21"/>
        </w:rPr>
        <w:t xml:space="preserve">  </w:t>
      </w:r>
      <w:proofErr w:type="spellStart"/>
      <w:proofErr w:type="gramEnd"/>
      <w:r w:rsidRPr="00367BEE">
        <w:rPr>
          <w:rFonts w:ascii="Cambria" w:hAnsi="Cambria" w:cs="Cambria"/>
          <w:color w:val="000000"/>
          <w:sz w:val="21"/>
          <w:szCs w:val="21"/>
        </w:rPr>
        <w:t>Vaj</w:t>
      </w:r>
      <w:proofErr w:type="spellEnd"/>
      <w:r w:rsidRPr="00367BEE">
        <w:rPr>
          <w:rFonts w:ascii="Cambria" w:hAnsi="Cambria" w:cs="Cambria"/>
          <w:color w:val="000000"/>
          <w:sz w:val="21"/>
          <w:szCs w:val="21"/>
        </w:rPr>
        <w:t xml:space="preserve"> la cui quadreria, formatasi a Roma nell’ambiente dei </w:t>
      </w:r>
      <w:proofErr w:type="spellStart"/>
      <w:r w:rsidRPr="00367BEE">
        <w:rPr>
          <w:rFonts w:ascii="Cambria" w:hAnsi="Cambria" w:cs="Cambria"/>
          <w:color w:val="000000"/>
          <w:sz w:val="21"/>
          <w:szCs w:val="21"/>
        </w:rPr>
        <w:t>Barberini</w:t>
      </w:r>
      <w:proofErr w:type="spellEnd"/>
      <w:r w:rsidRPr="00367BEE">
        <w:rPr>
          <w:rFonts w:ascii="Cambria" w:hAnsi="Cambria" w:cs="Cambria"/>
          <w:color w:val="000000"/>
          <w:sz w:val="21"/>
          <w:szCs w:val="21"/>
        </w:rPr>
        <w:t xml:space="preserve">,  giunse a Prato a metà del ‘600 determinando un’apertura inaspettata verso il naturalismo post caravaggesco. Più tardi, alla fine del Settecento, altri dipinti di famiglia furono portati a Prato da Roma, tra cui il </w:t>
      </w:r>
      <w:r w:rsidRPr="00367BEE">
        <w:rPr>
          <w:rFonts w:ascii="Cambria" w:hAnsi="Cambria" w:cs="Cambria"/>
          <w:i/>
          <w:color w:val="000000"/>
          <w:sz w:val="21"/>
          <w:szCs w:val="21"/>
        </w:rPr>
        <w:t>Ripudio di Agar</w:t>
      </w:r>
      <w:r w:rsidRPr="00367BEE">
        <w:rPr>
          <w:rFonts w:ascii="Cambria" w:hAnsi="Cambria" w:cs="Cambria"/>
          <w:color w:val="000000"/>
          <w:sz w:val="21"/>
          <w:szCs w:val="21"/>
        </w:rPr>
        <w:t xml:space="preserve"> di Mattia Preti e </w:t>
      </w:r>
      <w:proofErr w:type="gramStart"/>
      <w:r w:rsidRPr="00367BEE">
        <w:rPr>
          <w:rFonts w:ascii="Cambria" w:hAnsi="Cambria" w:cs="Cambria"/>
          <w:i/>
          <w:color w:val="000000"/>
          <w:sz w:val="21"/>
          <w:szCs w:val="21"/>
        </w:rPr>
        <w:t>il Giacobbe</w:t>
      </w:r>
      <w:proofErr w:type="gramEnd"/>
      <w:r w:rsidRPr="00367BEE">
        <w:rPr>
          <w:rFonts w:ascii="Cambria" w:hAnsi="Cambria" w:cs="Cambria"/>
          <w:i/>
          <w:color w:val="000000"/>
          <w:sz w:val="21"/>
          <w:szCs w:val="21"/>
        </w:rPr>
        <w:t xml:space="preserve"> e il gregge di Labano</w:t>
      </w:r>
      <w:r w:rsidRPr="00367BEE">
        <w:rPr>
          <w:rFonts w:ascii="Cambria" w:hAnsi="Cambria" w:cs="Cambria"/>
          <w:color w:val="000000"/>
          <w:sz w:val="21"/>
          <w:szCs w:val="21"/>
        </w:rPr>
        <w:t xml:space="preserve"> di </w:t>
      </w:r>
      <w:proofErr w:type="spellStart"/>
      <w:r w:rsidRPr="00367BEE">
        <w:rPr>
          <w:rFonts w:ascii="Cambria" w:hAnsi="Cambria" w:cs="Cambria"/>
          <w:color w:val="000000"/>
          <w:sz w:val="21"/>
          <w:szCs w:val="21"/>
        </w:rPr>
        <w:t>Jusepe</w:t>
      </w:r>
      <w:proofErr w:type="spellEnd"/>
      <w:r w:rsidRPr="00367BEE">
        <w:rPr>
          <w:rFonts w:ascii="Cambria" w:hAnsi="Cambria" w:cs="Cambria"/>
          <w:color w:val="000000"/>
          <w:sz w:val="21"/>
          <w:szCs w:val="21"/>
        </w:rPr>
        <w:t xml:space="preserve"> de Ribera.    Fa parte invece della collezione della famiglia Martini, commercianti di stoffe, il Buon Samaritano di Nicola Malinconico: formatasi alla fine del Settecento, la Galleria Martini è un vero e proprio </w:t>
      </w:r>
      <w:r w:rsidRPr="00367BEE">
        <w:rPr>
          <w:rFonts w:ascii="Cambria" w:hAnsi="Cambria" w:cs="Cambria"/>
          <w:i/>
          <w:color w:val="000000"/>
          <w:sz w:val="21"/>
          <w:szCs w:val="21"/>
        </w:rPr>
        <w:t>Cabinet d’art</w:t>
      </w:r>
      <w:r w:rsidRPr="00367BEE">
        <w:rPr>
          <w:rFonts w:ascii="Cambria" w:hAnsi="Cambria" w:cs="Cambria"/>
          <w:color w:val="000000"/>
          <w:sz w:val="21"/>
          <w:szCs w:val="21"/>
        </w:rPr>
        <w:t xml:space="preserve"> con </w:t>
      </w:r>
      <w:proofErr w:type="gramStart"/>
      <w:r w:rsidRPr="00367BEE">
        <w:rPr>
          <w:rFonts w:ascii="Cambria" w:hAnsi="Cambria" w:cs="Cambria"/>
          <w:color w:val="000000"/>
          <w:sz w:val="21"/>
          <w:szCs w:val="21"/>
        </w:rPr>
        <w:t>le sue centro</w:t>
      </w:r>
      <w:proofErr w:type="gramEnd"/>
      <w:r w:rsidRPr="00367BEE">
        <w:rPr>
          <w:rFonts w:ascii="Cambria" w:hAnsi="Cambria" w:cs="Cambria"/>
          <w:color w:val="000000"/>
          <w:sz w:val="21"/>
          <w:szCs w:val="21"/>
        </w:rPr>
        <w:t xml:space="preserve"> trenta opere di generi e periodi diversi, tutte confluite al museo. Ancora misteriosa è invece la storia antica del </w:t>
      </w:r>
      <w:r w:rsidRPr="00367BEE">
        <w:rPr>
          <w:rFonts w:ascii="Cambria" w:hAnsi="Cambria" w:cs="Cambria"/>
          <w:i/>
          <w:color w:val="000000"/>
          <w:sz w:val="21"/>
          <w:szCs w:val="21"/>
        </w:rPr>
        <w:t xml:space="preserve">Noli </w:t>
      </w:r>
      <w:proofErr w:type="gramStart"/>
      <w:r w:rsidRPr="00367BEE">
        <w:rPr>
          <w:rFonts w:ascii="Cambria" w:hAnsi="Cambria" w:cs="Cambria"/>
          <w:i/>
          <w:color w:val="000000"/>
          <w:sz w:val="21"/>
          <w:szCs w:val="21"/>
        </w:rPr>
        <w:t>me</w:t>
      </w:r>
      <w:proofErr w:type="gramEnd"/>
      <w:r w:rsidRPr="00367BEE">
        <w:rPr>
          <w:rFonts w:ascii="Cambria" w:hAnsi="Cambria" w:cs="Cambria"/>
          <w:i/>
          <w:color w:val="000000"/>
          <w:sz w:val="21"/>
          <w:szCs w:val="21"/>
        </w:rPr>
        <w:t xml:space="preserve"> tangere</w:t>
      </w:r>
      <w:r w:rsidRPr="00367BEE">
        <w:rPr>
          <w:rFonts w:ascii="Cambria" w:hAnsi="Cambria" w:cs="Cambria"/>
          <w:color w:val="000000"/>
          <w:sz w:val="21"/>
          <w:szCs w:val="21"/>
        </w:rPr>
        <w:t xml:space="preserve"> di Battistello Caracciolo, uno dei dipinti più suggestivi esposti nel Museo, che, soltanto dall’Ottocento, è presente tra le opere dell’Ospedale Misericordia e Dolce, vero e proprio deposito di opere d’arte.     </w:t>
      </w:r>
    </w:p>
    <w:p w14:paraId="2B1748A0" w14:textId="77777777" w:rsidR="00F90EC5" w:rsidRPr="00367BEE" w:rsidRDefault="00F90EC5" w:rsidP="00F90EC5">
      <w:pPr>
        <w:pStyle w:val="normal"/>
        <w:jc w:val="both"/>
        <w:rPr>
          <w:rFonts w:ascii="Cambria" w:hAnsi="Cambria" w:cs="Calibri"/>
          <w:color w:val="000000"/>
          <w:sz w:val="12"/>
          <w:szCs w:val="12"/>
        </w:rPr>
      </w:pPr>
    </w:p>
    <w:p w14:paraId="3749F320" w14:textId="77777777" w:rsidR="00F90EC5" w:rsidRPr="00367BEE" w:rsidRDefault="00F90EC5" w:rsidP="00F90EC5">
      <w:pPr>
        <w:pStyle w:val="normal"/>
        <w:spacing w:after="40"/>
        <w:jc w:val="both"/>
        <w:rPr>
          <w:rFonts w:ascii="Cambria" w:hAnsi="Cambria" w:cs="Cambria"/>
          <w:b/>
          <w:bCs/>
          <w:smallCaps/>
          <w:color w:val="000000"/>
        </w:rPr>
      </w:pPr>
      <w:r w:rsidRPr="00367BEE">
        <w:rPr>
          <w:rFonts w:ascii="Cambria" w:hAnsi="Cambria" w:cs="Cambria"/>
          <w:b/>
          <w:bCs/>
          <w:smallCaps/>
          <w:color w:val="000000"/>
        </w:rPr>
        <w:t>Fondazione De Vito: la Collezione</w:t>
      </w:r>
    </w:p>
    <w:p w14:paraId="2B00D3AA" w14:textId="77777777" w:rsidR="00F90EC5" w:rsidRPr="00367BEE" w:rsidRDefault="00F90EC5" w:rsidP="00F90EC5">
      <w:pPr>
        <w:pStyle w:val="normal"/>
        <w:jc w:val="both"/>
        <w:rPr>
          <w:rFonts w:ascii="Cambria" w:hAnsi="Cambria" w:cs="Cambria"/>
          <w:color w:val="000000"/>
          <w:sz w:val="21"/>
          <w:szCs w:val="21"/>
        </w:rPr>
      </w:pPr>
      <w:r w:rsidRPr="00367BEE">
        <w:rPr>
          <w:rFonts w:ascii="Cambria" w:hAnsi="Cambria" w:cs="Cambria"/>
          <w:color w:val="000000"/>
          <w:sz w:val="21"/>
          <w:szCs w:val="21"/>
        </w:rPr>
        <w:t xml:space="preserve">Particolarmente intrigante appare la profonda congruenza degli esempi pratesi con le opere degli stessi artisti o del medesimo ambito </w:t>
      </w:r>
      <w:proofErr w:type="gramStart"/>
      <w:r w:rsidRPr="00367BEE">
        <w:rPr>
          <w:rFonts w:ascii="Cambria" w:hAnsi="Cambria" w:cs="Cambria"/>
          <w:color w:val="000000"/>
          <w:sz w:val="21"/>
          <w:szCs w:val="21"/>
        </w:rPr>
        <w:t>presenti</w:t>
      </w:r>
      <w:proofErr w:type="gramEnd"/>
      <w:r w:rsidRPr="00367BEE">
        <w:rPr>
          <w:rFonts w:ascii="Cambria" w:hAnsi="Cambria" w:cs="Cambria"/>
          <w:color w:val="000000"/>
          <w:sz w:val="21"/>
          <w:szCs w:val="21"/>
        </w:rPr>
        <w:t xml:space="preserve"> nella collezione della Fondazione Giuseppe e Margaret De Vito per la Storia dell’Arte Moderna a Napoli, che ha sede sulle colline intorno a Firenze, nella villa di Olmo (Vaglia). Formatasi dagli anni settanta del secolo scorso grazie a Giuseppe De Vito, la raccolta, di grande valore artistico e storico, si</w:t>
      </w:r>
      <w:r w:rsidRPr="00367BEE">
        <w:rPr>
          <w:rFonts w:ascii="Cambria" w:hAnsi="Cambria" w:cs="Cambria"/>
          <w:i/>
          <w:iCs/>
          <w:color w:val="000000"/>
          <w:sz w:val="21"/>
          <w:szCs w:val="21"/>
        </w:rPr>
        <w:t xml:space="preserve"> </w:t>
      </w:r>
      <w:r w:rsidRPr="00367BEE">
        <w:rPr>
          <w:rFonts w:ascii="Cambria" w:hAnsi="Cambria" w:cs="Cambria"/>
          <w:color w:val="000000"/>
          <w:sz w:val="21"/>
          <w:szCs w:val="21"/>
        </w:rPr>
        <w:t xml:space="preserve">configura come una delle più </w:t>
      </w:r>
      <w:proofErr w:type="gramStart"/>
      <w:r w:rsidRPr="00367BEE">
        <w:rPr>
          <w:rFonts w:ascii="Cambria" w:hAnsi="Cambria" w:cs="Cambria"/>
          <w:color w:val="000000"/>
          <w:sz w:val="21"/>
          <w:szCs w:val="21"/>
        </w:rPr>
        <w:t>significative</w:t>
      </w:r>
      <w:proofErr w:type="gramEnd"/>
      <w:r w:rsidRPr="00367BEE">
        <w:rPr>
          <w:rFonts w:ascii="Cambria" w:hAnsi="Cambria" w:cs="Cambria"/>
          <w:color w:val="000000"/>
          <w:sz w:val="21"/>
          <w:szCs w:val="21"/>
        </w:rPr>
        <w:t xml:space="preserve"> collezioni private di pittura napoletana del Seicento, lasciata in eredità alla Fondazione da lui costituita nel 2011 con l’intento di favorire gli studi sulla storia dell’arte moderna a Napoli. </w:t>
      </w:r>
    </w:p>
    <w:p w14:paraId="59C4EDB5" w14:textId="77DD1826" w:rsidR="00F90EC5" w:rsidRDefault="00F90EC5" w:rsidP="00F90EC5">
      <w:pPr>
        <w:pStyle w:val="normal"/>
        <w:jc w:val="both"/>
        <w:rPr>
          <w:rFonts w:ascii="Cambria" w:hAnsi="Cambria" w:cs="Cambria"/>
          <w:color w:val="000000"/>
          <w:sz w:val="21"/>
          <w:szCs w:val="21"/>
        </w:rPr>
      </w:pPr>
      <w:r w:rsidRPr="00367BEE">
        <w:rPr>
          <w:rFonts w:ascii="Cambria" w:hAnsi="Cambria" w:cs="Cambria"/>
          <w:color w:val="000000"/>
          <w:sz w:val="21"/>
          <w:szCs w:val="21"/>
        </w:rPr>
        <w:t xml:space="preserve">In essa figurano dipinti </w:t>
      </w:r>
      <w:proofErr w:type="gramStart"/>
      <w:r w:rsidRPr="00367BEE">
        <w:rPr>
          <w:rFonts w:ascii="Cambria" w:hAnsi="Cambria" w:cs="Cambria"/>
          <w:color w:val="000000"/>
          <w:sz w:val="21"/>
          <w:szCs w:val="21"/>
        </w:rPr>
        <w:t>significativi</w:t>
      </w:r>
      <w:proofErr w:type="gramEnd"/>
      <w:r w:rsidRPr="00367BEE">
        <w:rPr>
          <w:rFonts w:ascii="Cambria" w:hAnsi="Cambria" w:cs="Cambria"/>
          <w:color w:val="000000"/>
          <w:sz w:val="21"/>
          <w:szCs w:val="21"/>
        </w:rPr>
        <w:t xml:space="preserve"> - alcuni dei quali veri e propri capolavori - di autori quali </w:t>
      </w:r>
      <w:proofErr w:type="spellStart"/>
      <w:r w:rsidRPr="00367BEE">
        <w:rPr>
          <w:rFonts w:ascii="Cambria" w:hAnsi="Cambria" w:cs="Cambria"/>
          <w:color w:val="000000"/>
          <w:sz w:val="21"/>
          <w:szCs w:val="21"/>
        </w:rPr>
        <w:t>Giovan</w:t>
      </w:r>
      <w:proofErr w:type="spellEnd"/>
      <w:r w:rsidRPr="00367BEE">
        <w:rPr>
          <w:rFonts w:ascii="Cambria" w:hAnsi="Cambria" w:cs="Cambria"/>
          <w:color w:val="000000"/>
          <w:sz w:val="21"/>
          <w:szCs w:val="21"/>
        </w:rPr>
        <w:t xml:space="preserve"> Battista Caracciolo, detto Battistello, </w:t>
      </w:r>
      <w:proofErr w:type="spellStart"/>
      <w:r w:rsidRPr="00367BEE">
        <w:rPr>
          <w:rFonts w:ascii="Cambria" w:hAnsi="Cambria" w:cs="Cambria"/>
          <w:color w:val="000000"/>
          <w:sz w:val="21"/>
          <w:szCs w:val="21"/>
        </w:rPr>
        <w:t>Jusepe</w:t>
      </w:r>
      <w:proofErr w:type="spellEnd"/>
      <w:r w:rsidRPr="00367BEE">
        <w:rPr>
          <w:rFonts w:ascii="Cambria" w:hAnsi="Cambria" w:cs="Cambria"/>
          <w:color w:val="000000"/>
          <w:sz w:val="21"/>
          <w:szCs w:val="21"/>
        </w:rPr>
        <w:t xml:space="preserve"> de Ribera, il Maestro dell'Annuncio ai pastori, Giovanni Ricca, Francesco </w:t>
      </w:r>
      <w:proofErr w:type="spellStart"/>
      <w:r w:rsidRPr="00367BEE">
        <w:rPr>
          <w:rFonts w:ascii="Cambria" w:hAnsi="Cambria" w:cs="Cambria"/>
          <w:color w:val="000000"/>
          <w:sz w:val="21"/>
          <w:szCs w:val="21"/>
        </w:rPr>
        <w:t>Fracanzano</w:t>
      </w:r>
      <w:proofErr w:type="spellEnd"/>
      <w:r w:rsidRPr="00367BEE">
        <w:rPr>
          <w:rFonts w:ascii="Cambria" w:hAnsi="Cambria" w:cs="Cambria"/>
          <w:color w:val="000000"/>
          <w:sz w:val="21"/>
          <w:szCs w:val="21"/>
        </w:rPr>
        <w:t xml:space="preserve">, Massimo </w:t>
      </w:r>
      <w:proofErr w:type="spellStart"/>
      <w:r w:rsidRPr="00367BEE">
        <w:rPr>
          <w:rFonts w:ascii="Cambria" w:hAnsi="Cambria" w:cs="Cambria"/>
          <w:color w:val="000000"/>
          <w:sz w:val="21"/>
          <w:szCs w:val="21"/>
        </w:rPr>
        <w:t>Stanzione</w:t>
      </w:r>
      <w:proofErr w:type="spellEnd"/>
      <w:r w:rsidRPr="00367BEE">
        <w:rPr>
          <w:rFonts w:ascii="Cambria" w:hAnsi="Cambria" w:cs="Cambria"/>
          <w:color w:val="000000"/>
          <w:sz w:val="21"/>
          <w:szCs w:val="21"/>
        </w:rPr>
        <w:t xml:space="preserve">, Bernardo Cavallino, Andrea Vaccaro, Antonio De </w:t>
      </w:r>
      <w:proofErr w:type="spellStart"/>
      <w:r w:rsidRPr="00367BEE">
        <w:rPr>
          <w:rFonts w:ascii="Cambria" w:hAnsi="Cambria" w:cs="Cambria"/>
          <w:color w:val="000000"/>
          <w:sz w:val="21"/>
          <w:szCs w:val="21"/>
        </w:rPr>
        <w:t>Bellis</w:t>
      </w:r>
      <w:proofErr w:type="spellEnd"/>
      <w:r w:rsidRPr="00367BEE">
        <w:rPr>
          <w:rFonts w:ascii="Cambria" w:hAnsi="Cambria" w:cs="Cambria"/>
          <w:color w:val="000000"/>
          <w:sz w:val="21"/>
          <w:szCs w:val="21"/>
        </w:rPr>
        <w:t xml:space="preserve">, Giovanni Battista Spinelli, Paolo </w:t>
      </w:r>
      <w:proofErr w:type="spellStart"/>
      <w:r w:rsidRPr="00367BEE">
        <w:rPr>
          <w:rFonts w:ascii="Cambria" w:hAnsi="Cambria" w:cs="Cambria"/>
          <w:color w:val="000000"/>
          <w:sz w:val="21"/>
          <w:szCs w:val="21"/>
        </w:rPr>
        <w:t>Finoglio</w:t>
      </w:r>
      <w:proofErr w:type="spellEnd"/>
      <w:r w:rsidRPr="00367BEE">
        <w:rPr>
          <w:rFonts w:ascii="Cambria" w:hAnsi="Cambria" w:cs="Cambria"/>
          <w:color w:val="000000"/>
          <w:sz w:val="21"/>
          <w:szCs w:val="21"/>
        </w:rPr>
        <w:t xml:space="preserve">, </w:t>
      </w:r>
      <w:proofErr w:type="spellStart"/>
      <w:r w:rsidRPr="00367BEE">
        <w:rPr>
          <w:rFonts w:ascii="Cambria" w:hAnsi="Cambria" w:cs="Cambria"/>
          <w:color w:val="000000"/>
          <w:sz w:val="21"/>
          <w:szCs w:val="21"/>
        </w:rPr>
        <w:t>Pacecco</w:t>
      </w:r>
      <w:proofErr w:type="spellEnd"/>
      <w:r w:rsidRPr="00367BEE">
        <w:rPr>
          <w:rFonts w:ascii="Cambria" w:hAnsi="Cambria" w:cs="Cambria"/>
          <w:color w:val="000000"/>
          <w:sz w:val="21"/>
          <w:szCs w:val="21"/>
        </w:rPr>
        <w:t xml:space="preserve"> De Rosa, Carlo Coppola, Domenico </w:t>
      </w:r>
      <w:proofErr w:type="spellStart"/>
      <w:r w:rsidRPr="00367BEE">
        <w:rPr>
          <w:rFonts w:ascii="Cambria" w:hAnsi="Cambria" w:cs="Cambria"/>
          <w:color w:val="000000"/>
          <w:sz w:val="21"/>
          <w:szCs w:val="21"/>
        </w:rPr>
        <w:t>Gargiulo</w:t>
      </w:r>
      <w:proofErr w:type="spellEnd"/>
      <w:r w:rsidRPr="00367BEE">
        <w:rPr>
          <w:rFonts w:ascii="Cambria" w:hAnsi="Cambria" w:cs="Cambria"/>
          <w:color w:val="000000"/>
          <w:sz w:val="21"/>
          <w:szCs w:val="21"/>
        </w:rPr>
        <w:t xml:space="preserve">, Nunzio Rossi, Luca Giordano, Mattia Preti, insieme a quelli degli specialisti nei generi della battaglia come Aniello Falcone e Andrea De Lione, e della natura morta quali Luca Forte, Giuseppe e Giovanni Battista Recco, Giuseppe e Giovanni Battista Ruoppolo, Paolo Porpora. Caratteristica peculiare della collezione è l'alta qualità delle opere, rappresentative del filone del naturalismo napoletano </w:t>
      </w:r>
      <w:proofErr w:type="gramStart"/>
      <w:r w:rsidRPr="00367BEE">
        <w:rPr>
          <w:rFonts w:ascii="Cambria" w:hAnsi="Cambria" w:cs="Cambria"/>
          <w:color w:val="000000"/>
          <w:sz w:val="21"/>
          <w:szCs w:val="21"/>
        </w:rPr>
        <w:t>del</w:t>
      </w:r>
      <w:proofErr w:type="gramEnd"/>
      <w:r w:rsidRPr="00367BEE">
        <w:rPr>
          <w:rFonts w:ascii="Cambria" w:hAnsi="Cambria" w:cs="Cambria"/>
          <w:color w:val="000000"/>
          <w:sz w:val="21"/>
          <w:szCs w:val="21"/>
        </w:rPr>
        <w:t xml:space="preserve"> Seicento di origine caravaggesca. Solo alcuni di questi dipinti sono stati presentati in passato in mostre importanti </w:t>
      </w:r>
      <w:proofErr w:type="gramStart"/>
      <w:r w:rsidRPr="00367BEE">
        <w:rPr>
          <w:rFonts w:ascii="Cambria" w:hAnsi="Cambria" w:cs="Cambria"/>
          <w:color w:val="000000"/>
          <w:sz w:val="21"/>
          <w:szCs w:val="21"/>
        </w:rPr>
        <w:t>a cui</w:t>
      </w:r>
      <w:proofErr w:type="gramEnd"/>
      <w:r w:rsidRPr="00367BEE">
        <w:rPr>
          <w:rFonts w:ascii="Cambria" w:hAnsi="Cambria" w:cs="Cambria"/>
          <w:color w:val="000000"/>
          <w:sz w:val="21"/>
          <w:szCs w:val="21"/>
        </w:rPr>
        <w:t xml:space="preserve"> De Vito stesso aveva collaborato, quali quella del 1982 </w:t>
      </w:r>
      <w:proofErr w:type="spellStart"/>
      <w:r w:rsidRPr="00367BEE">
        <w:rPr>
          <w:rFonts w:ascii="Cambria" w:hAnsi="Cambria" w:cs="Cambria"/>
          <w:i/>
          <w:iCs/>
          <w:color w:val="000000"/>
          <w:sz w:val="21"/>
          <w:szCs w:val="21"/>
        </w:rPr>
        <w:t>Paintings</w:t>
      </w:r>
      <w:proofErr w:type="spellEnd"/>
      <w:r w:rsidRPr="00367BEE">
        <w:rPr>
          <w:rFonts w:ascii="Cambria" w:hAnsi="Cambria" w:cs="Cambria"/>
          <w:i/>
          <w:iCs/>
          <w:color w:val="000000"/>
          <w:sz w:val="21"/>
          <w:szCs w:val="21"/>
        </w:rPr>
        <w:t xml:space="preserve"> in </w:t>
      </w:r>
      <w:proofErr w:type="spellStart"/>
      <w:r w:rsidRPr="00367BEE">
        <w:rPr>
          <w:rFonts w:ascii="Cambria" w:hAnsi="Cambria" w:cs="Cambria"/>
          <w:i/>
          <w:iCs/>
          <w:color w:val="000000"/>
          <w:sz w:val="21"/>
          <w:szCs w:val="21"/>
        </w:rPr>
        <w:t>Naples</w:t>
      </w:r>
      <w:proofErr w:type="spellEnd"/>
      <w:r w:rsidRPr="00367BEE">
        <w:rPr>
          <w:rFonts w:ascii="Cambria" w:hAnsi="Cambria" w:cs="Cambria"/>
          <w:i/>
          <w:iCs/>
          <w:color w:val="000000"/>
          <w:sz w:val="21"/>
          <w:szCs w:val="21"/>
        </w:rPr>
        <w:t xml:space="preserve"> 1606-1705</w:t>
      </w:r>
      <w:r w:rsidRPr="00367BEE">
        <w:rPr>
          <w:rFonts w:ascii="Cambria" w:hAnsi="Cambria" w:cs="Cambria"/>
          <w:color w:val="000000"/>
          <w:sz w:val="21"/>
          <w:szCs w:val="21"/>
        </w:rPr>
        <w:t xml:space="preserve"> </w:t>
      </w:r>
      <w:r w:rsidRPr="00367BEE">
        <w:rPr>
          <w:rFonts w:ascii="Cambria" w:hAnsi="Cambria" w:cs="Cambria"/>
          <w:i/>
          <w:iCs/>
          <w:color w:val="000000"/>
          <w:sz w:val="21"/>
          <w:szCs w:val="21"/>
        </w:rPr>
        <w:t>from Caravaggio to Luca Giordano</w:t>
      </w:r>
      <w:r w:rsidRPr="00367BEE">
        <w:rPr>
          <w:rFonts w:ascii="Cambria" w:hAnsi="Cambria" w:cs="Cambria"/>
          <w:color w:val="000000"/>
          <w:sz w:val="21"/>
          <w:szCs w:val="21"/>
        </w:rPr>
        <w:t xml:space="preserve">, nelle sedi di Londra, Washington, Parigi, Torino e quella del 1984-85 </w:t>
      </w:r>
      <w:r w:rsidRPr="00367BEE">
        <w:rPr>
          <w:rFonts w:ascii="Cambria" w:hAnsi="Cambria" w:cs="Cambria"/>
          <w:i/>
          <w:iCs/>
          <w:color w:val="000000"/>
          <w:sz w:val="21"/>
          <w:szCs w:val="21"/>
        </w:rPr>
        <w:t>Civiltà del Seicento a Napoli</w:t>
      </w:r>
      <w:r w:rsidRPr="00367BEE">
        <w:rPr>
          <w:rFonts w:ascii="Cambria" w:hAnsi="Cambria" w:cs="Cambria"/>
          <w:color w:val="000000"/>
          <w:sz w:val="21"/>
          <w:szCs w:val="21"/>
        </w:rPr>
        <w:t xml:space="preserve">, nel Museo di Capodimonte, mentre la collezione nei suoi nuclei principali non è mai stata esposta al pubblico. Due opere, Il </w:t>
      </w:r>
      <w:r w:rsidRPr="00367BEE">
        <w:rPr>
          <w:rFonts w:ascii="Cambria" w:hAnsi="Cambria" w:cs="Cambria"/>
          <w:i/>
          <w:iCs/>
          <w:color w:val="000000"/>
          <w:sz w:val="21"/>
          <w:szCs w:val="21"/>
        </w:rPr>
        <w:t>San Giovannino</w:t>
      </w:r>
      <w:r w:rsidRPr="00367BEE">
        <w:rPr>
          <w:rFonts w:ascii="Cambria" w:hAnsi="Cambria" w:cs="Cambria"/>
          <w:color w:val="000000"/>
          <w:sz w:val="21"/>
          <w:szCs w:val="21"/>
        </w:rPr>
        <w:t xml:space="preserve"> di Battistello e il </w:t>
      </w:r>
      <w:r w:rsidRPr="00367BEE">
        <w:rPr>
          <w:rFonts w:ascii="Cambria" w:hAnsi="Cambria" w:cs="Cambria"/>
          <w:i/>
          <w:iCs/>
          <w:color w:val="000000"/>
          <w:sz w:val="21"/>
          <w:szCs w:val="21"/>
        </w:rPr>
        <w:t xml:space="preserve">Vecchio in meditazione con un cartiglio </w:t>
      </w:r>
      <w:r w:rsidRPr="00367BEE">
        <w:rPr>
          <w:rFonts w:ascii="Cambria" w:hAnsi="Cambria" w:cs="Cambria"/>
          <w:color w:val="000000"/>
          <w:sz w:val="21"/>
          <w:szCs w:val="21"/>
        </w:rPr>
        <w:t xml:space="preserve">del Maestro dell’Annuncio ai pastori, sono inoltre presentate dopo il restauro che ne ha </w:t>
      </w:r>
      <w:proofErr w:type="gramStart"/>
      <w:r w:rsidRPr="00367BEE">
        <w:rPr>
          <w:rFonts w:ascii="Cambria" w:hAnsi="Cambria" w:cs="Cambria"/>
          <w:color w:val="000000"/>
          <w:sz w:val="21"/>
          <w:szCs w:val="21"/>
        </w:rPr>
        <w:t>restituito</w:t>
      </w:r>
      <w:proofErr w:type="gramEnd"/>
      <w:r w:rsidRPr="00367BEE">
        <w:rPr>
          <w:rFonts w:ascii="Cambria" w:hAnsi="Cambria" w:cs="Cambria"/>
          <w:color w:val="000000"/>
          <w:sz w:val="21"/>
          <w:szCs w:val="21"/>
        </w:rPr>
        <w:t xml:space="preserve"> l’originaria cromia e una nuova leggibilità</w:t>
      </w:r>
      <w:r w:rsidR="00B77289">
        <w:rPr>
          <w:rFonts w:ascii="Cambria" w:hAnsi="Cambria" w:cs="Cambria"/>
          <w:color w:val="000000"/>
          <w:sz w:val="21"/>
          <w:szCs w:val="21"/>
        </w:rPr>
        <w:t>.</w:t>
      </w:r>
    </w:p>
    <w:p w14:paraId="71392E43" w14:textId="7F3F205E" w:rsidR="00834472" w:rsidRDefault="00834472">
      <w:pPr>
        <w:rPr>
          <w:rFonts w:ascii="Cambria" w:hAnsi="Cambria" w:cs="Cambria"/>
          <w:color w:val="000000"/>
          <w:sz w:val="21"/>
          <w:szCs w:val="21"/>
        </w:rPr>
      </w:pPr>
      <w:r>
        <w:rPr>
          <w:rFonts w:ascii="Cambria" w:hAnsi="Cambria" w:cs="Cambria"/>
          <w:color w:val="000000"/>
          <w:sz w:val="21"/>
          <w:szCs w:val="21"/>
        </w:rPr>
        <w:br w:type="page"/>
      </w:r>
    </w:p>
    <w:p w14:paraId="41B31E66" w14:textId="77777777" w:rsidR="007F1A13" w:rsidRDefault="007F1A13" w:rsidP="00F90EC5">
      <w:pPr>
        <w:pStyle w:val="normal"/>
        <w:spacing w:after="40"/>
        <w:jc w:val="both"/>
        <w:rPr>
          <w:rFonts w:ascii="Cambria" w:hAnsi="Cambria" w:cs="Cambria"/>
          <w:b/>
          <w:bCs/>
          <w:smallCaps/>
          <w:color w:val="000000"/>
        </w:rPr>
      </w:pPr>
    </w:p>
    <w:p w14:paraId="1C581ED0" w14:textId="77777777" w:rsidR="00F90EC5" w:rsidRPr="00367BEE" w:rsidRDefault="00F90EC5" w:rsidP="00F90EC5">
      <w:pPr>
        <w:pStyle w:val="normal"/>
        <w:spacing w:after="40"/>
        <w:jc w:val="both"/>
        <w:rPr>
          <w:rFonts w:ascii="Cambria" w:hAnsi="Cambria" w:cs="Cambria"/>
          <w:b/>
          <w:bCs/>
          <w:smallCaps/>
          <w:color w:val="000000"/>
        </w:rPr>
      </w:pPr>
      <w:r w:rsidRPr="00367BEE">
        <w:rPr>
          <w:rFonts w:ascii="Cambria" w:hAnsi="Cambria" w:cs="Cambria"/>
          <w:b/>
          <w:bCs/>
          <w:smallCaps/>
          <w:color w:val="000000"/>
        </w:rPr>
        <w:t>Il Percorso della Mostra</w:t>
      </w:r>
    </w:p>
    <w:p w14:paraId="0F3F2BF5" w14:textId="0585FD45" w:rsidR="006F1A7D" w:rsidRDefault="00F90EC5" w:rsidP="006F1A7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Cambria" w:hAnsi="Cambria" w:cs="Cambria"/>
          <w:color w:val="000000"/>
          <w:sz w:val="20"/>
          <w:szCs w:val="20"/>
        </w:rPr>
      </w:pPr>
      <w:r w:rsidRPr="00367BEE">
        <w:rPr>
          <w:rFonts w:ascii="Cambria" w:hAnsi="Cambria" w:cs="Cambria"/>
          <w:color w:val="000000"/>
          <w:sz w:val="21"/>
          <w:szCs w:val="21"/>
        </w:rPr>
        <w:t xml:space="preserve">Il percorso dell’esposizione si articola intorno ai dipinti di Palazzo Pretorio in dialogo con quelli della collezione De Vito, secondo una sequenza cronologica, articolata in quattro nuclei, </w:t>
      </w:r>
      <w:r w:rsidR="006F1A7D" w:rsidRPr="00367BEE">
        <w:rPr>
          <w:rFonts w:ascii="Cambria" w:hAnsi="Cambria" w:cs="Cambria"/>
          <w:color w:val="000000"/>
          <w:sz w:val="21"/>
          <w:szCs w:val="21"/>
        </w:rPr>
        <w:t xml:space="preserve">che consente, tuttavia, </w:t>
      </w:r>
      <w:proofErr w:type="gramStart"/>
      <w:r w:rsidR="006F1A7D">
        <w:rPr>
          <w:rFonts w:ascii="Cambria" w:hAnsi="Cambria" w:cs="Cambria"/>
          <w:color w:val="000000"/>
          <w:sz w:val="20"/>
          <w:szCs w:val="20"/>
        </w:rPr>
        <w:t>anche</w:t>
      </w:r>
      <w:proofErr w:type="gramEnd"/>
      <w:r w:rsidR="006F1A7D">
        <w:rPr>
          <w:rFonts w:ascii="Cambria" w:hAnsi="Cambria" w:cs="Cambria"/>
          <w:color w:val="000000"/>
          <w:sz w:val="20"/>
          <w:szCs w:val="20"/>
        </w:rPr>
        <w:tab/>
      </w:r>
      <w:proofErr w:type="gramStart"/>
      <w:r w:rsidR="006F1A7D">
        <w:rPr>
          <w:rFonts w:ascii="Cambria" w:hAnsi="Cambria" w:cs="Cambria"/>
          <w:color w:val="000000"/>
          <w:sz w:val="20"/>
          <w:szCs w:val="20"/>
        </w:rPr>
        <w:t>l’</w:t>
      </w:r>
      <w:proofErr w:type="gramEnd"/>
      <w:r w:rsidR="006F1A7D">
        <w:rPr>
          <w:rFonts w:ascii="Cambria" w:hAnsi="Cambria" w:cs="Cambria"/>
          <w:color w:val="000000"/>
          <w:sz w:val="20"/>
          <w:szCs w:val="20"/>
        </w:rPr>
        <w:t>individuazione di corrispondenze e legami tematici.</w:t>
      </w:r>
    </w:p>
    <w:p w14:paraId="6684D865" w14:textId="77777777" w:rsidR="00834472" w:rsidRPr="007F1A13" w:rsidRDefault="00834472" w:rsidP="00834472">
      <w:pPr>
        <w:pStyle w:val="normal"/>
        <w:jc w:val="both"/>
        <w:rPr>
          <w:rFonts w:ascii="Cambria" w:hAnsi="Cambria" w:cs="Cambria"/>
          <w:color w:val="000000"/>
          <w:sz w:val="20"/>
          <w:szCs w:val="20"/>
        </w:rPr>
      </w:pPr>
    </w:p>
    <w:p w14:paraId="174FC6A3" w14:textId="77777777" w:rsidR="00F90EC5" w:rsidRPr="00367BEE" w:rsidRDefault="00F90EC5" w:rsidP="000D651D">
      <w:pPr>
        <w:pStyle w:val="normal"/>
        <w:spacing w:after="20"/>
        <w:jc w:val="both"/>
        <w:rPr>
          <w:rFonts w:ascii="Cambria" w:hAnsi="Cambria" w:cs="Calibri"/>
          <w:b/>
          <w:bCs/>
          <w:smallCaps/>
          <w:color w:val="000000"/>
          <w:sz w:val="21"/>
          <w:szCs w:val="21"/>
        </w:rPr>
      </w:pPr>
      <w:proofErr w:type="gramStart"/>
      <w:r w:rsidRPr="00367BEE">
        <w:rPr>
          <w:rFonts w:ascii="Cambria" w:hAnsi="Cambria" w:cs="Calibri"/>
          <w:b/>
          <w:bCs/>
          <w:color w:val="000000"/>
          <w:sz w:val="21"/>
          <w:szCs w:val="21"/>
        </w:rPr>
        <w:t xml:space="preserve">GIOVANNI BATTISTA CARACCIOLO </w:t>
      </w:r>
      <w:r w:rsidRPr="00367BEE">
        <w:rPr>
          <w:rFonts w:ascii="Cambria" w:hAnsi="Cambria" w:cs="Calibri"/>
          <w:b/>
          <w:bCs/>
          <w:smallCaps/>
          <w:color w:val="000000"/>
          <w:sz w:val="21"/>
          <w:szCs w:val="21"/>
        </w:rPr>
        <w:t>1618</w:t>
      </w:r>
      <w:proofErr w:type="gramEnd"/>
      <w:r w:rsidRPr="00367BEE">
        <w:rPr>
          <w:rFonts w:ascii="Cambria" w:hAnsi="Cambria" w:cs="Calibri"/>
          <w:b/>
          <w:bCs/>
          <w:smallCaps/>
          <w:color w:val="000000"/>
          <w:sz w:val="21"/>
          <w:szCs w:val="21"/>
        </w:rPr>
        <w:t xml:space="preserve"> – 1635</w:t>
      </w:r>
    </w:p>
    <w:p w14:paraId="6A8406D2" w14:textId="77777777" w:rsidR="00F90EC5" w:rsidRPr="00367BEE" w:rsidRDefault="00F90EC5" w:rsidP="00F90EC5">
      <w:pPr>
        <w:pStyle w:val="normal"/>
        <w:spacing w:after="40"/>
        <w:jc w:val="both"/>
        <w:rPr>
          <w:rFonts w:ascii="Cambria" w:hAnsi="Cambria" w:cs="Calibri"/>
          <w:color w:val="000000"/>
          <w:sz w:val="21"/>
          <w:szCs w:val="21"/>
        </w:rPr>
      </w:pPr>
      <w:proofErr w:type="gramStart"/>
      <w:r w:rsidRPr="00367BEE">
        <w:rPr>
          <w:rFonts w:ascii="Cambria" w:hAnsi="Cambria" w:cs="Cambria"/>
          <w:color w:val="000000"/>
          <w:sz w:val="21"/>
          <w:szCs w:val="21"/>
        </w:rPr>
        <w:t>L’</w:t>
      </w:r>
      <w:proofErr w:type="gramEnd"/>
      <w:r w:rsidRPr="00367BEE">
        <w:rPr>
          <w:rFonts w:ascii="Cambria" w:hAnsi="Cambria" w:cs="Cambria"/>
          <w:color w:val="000000"/>
          <w:sz w:val="21"/>
          <w:szCs w:val="21"/>
        </w:rPr>
        <w:t xml:space="preserve">incipit della mostra è rappresentato da due  opere di Battistello Caracciolo, che fu in diretto rapporto col </w:t>
      </w:r>
      <w:proofErr w:type="spellStart"/>
      <w:r w:rsidRPr="00367BEE">
        <w:rPr>
          <w:rFonts w:ascii="Cambria" w:hAnsi="Cambria" w:cs="Cambria"/>
          <w:color w:val="000000"/>
          <w:sz w:val="21"/>
          <w:szCs w:val="21"/>
        </w:rPr>
        <w:t>Merisi</w:t>
      </w:r>
      <w:proofErr w:type="spellEnd"/>
      <w:r w:rsidRPr="00367BEE">
        <w:rPr>
          <w:rFonts w:ascii="Cambria" w:hAnsi="Cambria" w:cs="Cambria"/>
          <w:color w:val="000000"/>
          <w:sz w:val="21"/>
          <w:szCs w:val="21"/>
        </w:rPr>
        <w:t xml:space="preserve"> a Napoli e che per primo ne veicolò con una personale interpretazione il potente naturalismo luministico nell’ambiente partenopeo, influenzando i pittori contemporanei e della generazione successiva </w:t>
      </w:r>
      <w:r w:rsidRPr="00367BEE">
        <w:rPr>
          <w:rFonts w:ascii="Cambria" w:hAnsi="Cambria" w:cs="Calibri"/>
          <w:color w:val="000000"/>
          <w:sz w:val="21"/>
          <w:szCs w:val="21"/>
        </w:rPr>
        <w:t>con il taglio ravvicinato e obliquo delle mezze figure e l’intenso gioco della luce, che accentuano i legami emotivi tra i protagonisti.</w:t>
      </w:r>
    </w:p>
    <w:p w14:paraId="66069B8D" w14:textId="77777777" w:rsidR="00F90EC5" w:rsidRPr="00367BEE" w:rsidRDefault="00F90EC5" w:rsidP="00F90EC5">
      <w:pPr>
        <w:pStyle w:val="normal"/>
        <w:jc w:val="both"/>
        <w:rPr>
          <w:rFonts w:ascii="Cambria" w:hAnsi="Cambria" w:cs="Calibri"/>
          <w:i/>
          <w:iCs/>
          <w:noProof/>
          <w:color w:val="000000"/>
        </w:rPr>
      </w:pPr>
      <w:r w:rsidRPr="00367BEE">
        <w:rPr>
          <w:rFonts w:ascii="Cambria" w:hAnsi="Cambria" w:cs="Calibri"/>
          <w:i/>
          <w:iCs/>
          <w:noProof/>
          <w:color w:val="000000"/>
        </w:rPr>
        <w:t>Collezione Palazzo Pretorio</w:t>
      </w:r>
    </w:p>
    <w:p w14:paraId="268A5454" w14:textId="77777777" w:rsidR="00F90EC5" w:rsidRPr="00367BEE" w:rsidRDefault="00F90EC5" w:rsidP="00F90EC5">
      <w:pPr>
        <w:spacing w:after="40"/>
        <w:rPr>
          <w:rFonts w:ascii="Cambria" w:hAnsi="Cambria" w:cs="Calibri"/>
          <w:color w:val="000000"/>
          <w:sz w:val="21"/>
          <w:szCs w:val="21"/>
        </w:rPr>
      </w:pPr>
      <w:r w:rsidRPr="00367BEE">
        <w:rPr>
          <w:rFonts w:ascii="Cambria" w:hAnsi="Cambria" w:cs="Calibri"/>
          <w:b/>
          <w:bCs/>
          <w:color w:val="000000"/>
          <w:sz w:val="21"/>
          <w:szCs w:val="21"/>
        </w:rPr>
        <w:t>Giovanni Battista Caracciolo detto Battistello</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Noli </w:t>
      </w:r>
      <w:proofErr w:type="gramStart"/>
      <w:r w:rsidRPr="00367BEE">
        <w:rPr>
          <w:rFonts w:ascii="Cambria" w:hAnsi="Cambria" w:cs="Calibri"/>
          <w:i/>
          <w:iCs/>
          <w:color w:val="000000"/>
          <w:sz w:val="21"/>
          <w:szCs w:val="21"/>
        </w:rPr>
        <w:t>me</w:t>
      </w:r>
      <w:proofErr w:type="gramEnd"/>
      <w:r w:rsidRPr="00367BEE">
        <w:rPr>
          <w:rFonts w:ascii="Cambria" w:hAnsi="Cambria" w:cs="Calibri"/>
          <w:i/>
          <w:iCs/>
          <w:color w:val="000000"/>
          <w:sz w:val="21"/>
          <w:szCs w:val="21"/>
        </w:rPr>
        <w:t xml:space="preserve"> tangere</w:t>
      </w:r>
      <w:r w:rsidRPr="00367BEE">
        <w:rPr>
          <w:rFonts w:ascii="Cambria" w:hAnsi="Cambria" w:cs="Calibri"/>
          <w:color w:val="000000"/>
          <w:sz w:val="21"/>
          <w:szCs w:val="21"/>
        </w:rPr>
        <w:t>, 1618, olio su tela, cm 123x142</w:t>
      </w:r>
    </w:p>
    <w:p w14:paraId="23D1E7C5" w14:textId="77777777" w:rsidR="00F90EC5" w:rsidRPr="00367BEE" w:rsidRDefault="00F90EC5" w:rsidP="00F90EC5">
      <w:pPr>
        <w:pStyle w:val="normal"/>
        <w:jc w:val="both"/>
        <w:rPr>
          <w:rFonts w:ascii="Cambria" w:hAnsi="Cambria" w:cs="Calibri"/>
          <w:i/>
          <w:iCs/>
          <w:noProof/>
          <w:color w:val="000000"/>
        </w:rPr>
      </w:pPr>
      <w:r w:rsidRPr="00367BEE">
        <w:rPr>
          <w:rFonts w:ascii="Cambria" w:hAnsi="Cambria" w:cs="Calibri"/>
          <w:i/>
          <w:iCs/>
          <w:noProof/>
          <w:color w:val="000000"/>
        </w:rPr>
        <w:t>Collezione Fondazione De Vito</w:t>
      </w:r>
    </w:p>
    <w:p w14:paraId="46B52E75" w14:textId="77777777" w:rsidR="00F90EC5" w:rsidRPr="00367BEE" w:rsidRDefault="00F90EC5" w:rsidP="00F90EC5">
      <w:pPr>
        <w:jc w:val="both"/>
        <w:rPr>
          <w:rFonts w:ascii="Cambria" w:hAnsi="Cambria" w:cs="Calibri"/>
          <w:i/>
          <w:iCs/>
          <w:color w:val="000000"/>
          <w:sz w:val="21"/>
          <w:szCs w:val="21"/>
        </w:rPr>
      </w:pPr>
      <w:r w:rsidRPr="00367BEE">
        <w:rPr>
          <w:rFonts w:ascii="Cambria" w:hAnsi="Cambria" w:cs="Calibri"/>
          <w:b/>
          <w:bCs/>
          <w:color w:val="000000"/>
          <w:sz w:val="21"/>
          <w:szCs w:val="21"/>
        </w:rPr>
        <w:t>Giovanni Battista Caracciolo detto Battistello</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San Giovannino, </w:t>
      </w:r>
      <w:r w:rsidRPr="00367BEE">
        <w:rPr>
          <w:rFonts w:ascii="Cambria" w:hAnsi="Cambria" w:cs="Calibri"/>
          <w:color w:val="000000"/>
          <w:sz w:val="21"/>
          <w:szCs w:val="21"/>
        </w:rPr>
        <w:t xml:space="preserve">1627-1630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62,5x50 </w:t>
      </w:r>
      <w:r w:rsidRPr="00367BEE">
        <w:rPr>
          <w:rFonts w:ascii="Cambria" w:hAnsi="Cambria" w:cs="Calibri"/>
          <w:i/>
          <w:iCs/>
          <w:color w:val="000000"/>
          <w:sz w:val="21"/>
          <w:szCs w:val="21"/>
        </w:rPr>
        <w:t>in mostra dopo il restauro</w:t>
      </w:r>
    </w:p>
    <w:p w14:paraId="2FC419B1"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 xml:space="preserve">Massimo </w:t>
      </w:r>
      <w:proofErr w:type="spellStart"/>
      <w:r w:rsidRPr="00367BEE">
        <w:rPr>
          <w:rFonts w:ascii="Cambria" w:hAnsi="Cambria" w:cs="Calibri"/>
          <w:b/>
          <w:bCs/>
          <w:color w:val="000000"/>
          <w:sz w:val="21"/>
          <w:szCs w:val="21"/>
        </w:rPr>
        <w:t>Stanzione</w:t>
      </w:r>
      <w:proofErr w:type="spellEnd"/>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San Giovanni Battista nel deserto, </w:t>
      </w:r>
      <w:r w:rsidRPr="00367BEE">
        <w:rPr>
          <w:rFonts w:ascii="Cambria" w:hAnsi="Cambria" w:cs="Calibri"/>
          <w:color w:val="000000"/>
          <w:sz w:val="21"/>
          <w:szCs w:val="21"/>
        </w:rPr>
        <w:t xml:space="preserve">1630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180 x 151.5</w:t>
      </w:r>
    </w:p>
    <w:p w14:paraId="111A7751" w14:textId="77777777" w:rsidR="00F90EC5" w:rsidRPr="00367BEE" w:rsidRDefault="00F90EC5" w:rsidP="00F90EC5">
      <w:pPr>
        <w:pStyle w:val="normal"/>
        <w:jc w:val="both"/>
        <w:rPr>
          <w:rFonts w:ascii="Cambria" w:hAnsi="Cambria" w:cs="Cambria"/>
          <w:color w:val="000000"/>
          <w:sz w:val="10"/>
          <w:szCs w:val="10"/>
        </w:rPr>
      </w:pPr>
    </w:p>
    <w:p w14:paraId="3F601400" w14:textId="77777777" w:rsidR="00F90EC5" w:rsidRPr="00367BEE" w:rsidRDefault="00F90EC5" w:rsidP="007F1A13">
      <w:pPr>
        <w:pStyle w:val="normal"/>
        <w:spacing w:after="20"/>
        <w:jc w:val="both"/>
        <w:rPr>
          <w:rFonts w:ascii="Cambria" w:hAnsi="Cambria" w:cs="Calibri"/>
          <w:b/>
          <w:bCs/>
          <w:color w:val="000000"/>
          <w:u w:val="single"/>
        </w:rPr>
      </w:pPr>
      <w:r w:rsidRPr="00367BEE">
        <w:rPr>
          <w:rFonts w:ascii="Cambria" w:hAnsi="Cambria" w:cs="Calibri"/>
          <w:b/>
          <w:bCs/>
          <w:color w:val="000000"/>
          <w:sz w:val="21"/>
          <w:szCs w:val="21"/>
        </w:rPr>
        <w:t>JUSEPE DE RIBERA</w:t>
      </w:r>
      <w:proofErr w:type="gramStart"/>
      <w:r w:rsidRPr="00367BEE">
        <w:rPr>
          <w:rFonts w:ascii="Cambria" w:hAnsi="Cambria" w:cs="Calibri"/>
          <w:b/>
          <w:bCs/>
          <w:color w:val="000000"/>
          <w:sz w:val="21"/>
          <w:szCs w:val="21"/>
        </w:rPr>
        <w:t xml:space="preserve">  </w:t>
      </w:r>
      <w:proofErr w:type="gramEnd"/>
      <w:r w:rsidRPr="00367BEE">
        <w:rPr>
          <w:rFonts w:ascii="Cambria" w:hAnsi="Cambria" w:cs="Calibri"/>
          <w:b/>
          <w:bCs/>
          <w:color w:val="000000"/>
          <w:sz w:val="21"/>
          <w:szCs w:val="21"/>
        </w:rPr>
        <w:t>E IL MAESTRO DELL’ANNUNCIO AI PASTORI 1632 – 1650</w:t>
      </w:r>
    </w:p>
    <w:p w14:paraId="63EC18F8" w14:textId="77777777" w:rsidR="00F90EC5" w:rsidRPr="00367BEE" w:rsidRDefault="00F90EC5" w:rsidP="00F90EC5">
      <w:pPr>
        <w:pStyle w:val="normal"/>
        <w:spacing w:after="40"/>
        <w:jc w:val="both"/>
        <w:rPr>
          <w:rFonts w:ascii="Cambria" w:hAnsi="Cambria" w:cs="Calibri"/>
          <w:color w:val="000000"/>
          <w:sz w:val="21"/>
          <w:szCs w:val="21"/>
        </w:rPr>
      </w:pPr>
      <w:r w:rsidRPr="00367BEE">
        <w:rPr>
          <w:rFonts w:ascii="Cambria" w:hAnsi="Cambria" w:cs="Calibri"/>
          <w:color w:val="000000"/>
          <w:sz w:val="21"/>
          <w:szCs w:val="21"/>
        </w:rPr>
        <w:t xml:space="preserve">Il secondo nucleo si concentra intorno a </w:t>
      </w:r>
      <w:proofErr w:type="spellStart"/>
      <w:r w:rsidRPr="00367BEE">
        <w:rPr>
          <w:rFonts w:ascii="Cambria" w:hAnsi="Cambria" w:cs="Calibri"/>
          <w:color w:val="000000"/>
          <w:sz w:val="21"/>
          <w:szCs w:val="21"/>
        </w:rPr>
        <w:t>Jusepe</w:t>
      </w:r>
      <w:proofErr w:type="spellEnd"/>
      <w:r w:rsidRPr="00367BEE">
        <w:rPr>
          <w:rFonts w:ascii="Cambria" w:hAnsi="Cambria" w:cs="Calibri"/>
          <w:color w:val="000000"/>
          <w:sz w:val="21"/>
          <w:szCs w:val="21"/>
        </w:rPr>
        <w:t xml:space="preserve"> de Ribera, artista spagnolo attivo a Napoli dal 1616 al 1652, figura </w:t>
      </w:r>
      <w:proofErr w:type="gramStart"/>
      <w:r w:rsidRPr="00367BEE">
        <w:rPr>
          <w:rFonts w:ascii="Cambria" w:hAnsi="Cambria" w:cs="Calibri"/>
          <w:color w:val="000000"/>
          <w:sz w:val="21"/>
          <w:szCs w:val="21"/>
        </w:rPr>
        <w:t>determinante</w:t>
      </w:r>
      <w:proofErr w:type="gramEnd"/>
      <w:r w:rsidRPr="00367BEE">
        <w:rPr>
          <w:rFonts w:ascii="Cambria" w:hAnsi="Cambria" w:cs="Calibri"/>
          <w:color w:val="000000"/>
          <w:sz w:val="21"/>
          <w:szCs w:val="21"/>
        </w:rPr>
        <w:t xml:space="preserve"> per lo sviluppo del filone più integrale del naturalismo caravaggesco in ambito partenopeo. </w:t>
      </w:r>
      <w:r w:rsidRPr="00367BEE">
        <w:rPr>
          <w:rFonts w:ascii="Cambria" w:hAnsi="Cambria" w:cs="Cambria"/>
          <w:color w:val="000000"/>
          <w:sz w:val="21"/>
          <w:szCs w:val="21"/>
        </w:rPr>
        <w:t xml:space="preserve">Egli fu autore di alcuni soggetti, come le mezze figure di santi e di filosofi e allegoriche dei cinque sensi, interpretate con una spiccata vena realistica. </w:t>
      </w:r>
      <w:r w:rsidRPr="00367BEE">
        <w:rPr>
          <w:rFonts w:ascii="Cambria" w:hAnsi="Cambria" w:cs="Calibri"/>
          <w:color w:val="000000"/>
          <w:sz w:val="21"/>
          <w:szCs w:val="21"/>
        </w:rPr>
        <w:t xml:space="preserve">L’opera in mostra rivela un icastico naturalismo espressivo nella descrizione del volto, ma rivela anche la svolta degli anni trenta verso un maggior pittoricismo. </w:t>
      </w:r>
      <w:r w:rsidRPr="00367BEE">
        <w:rPr>
          <w:rFonts w:ascii="Cambria" w:hAnsi="Cambria" w:cs="Cambria"/>
          <w:color w:val="000000"/>
          <w:sz w:val="21"/>
          <w:szCs w:val="21"/>
        </w:rPr>
        <w:t xml:space="preserve">Accanto a Ribera si evidenzia la </w:t>
      </w:r>
      <w:proofErr w:type="gramStart"/>
      <w:r w:rsidRPr="00367BEE">
        <w:rPr>
          <w:rFonts w:ascii="Cambria" w:hAnsi="Cambria" w:cs="Cambria"/>
          <w:color w:val="000000"/>
          <w:sz w:val="21"/>
          <w:szCs w:val="21"/>
        </w:rPr>
        <w:t>significativa</w:t>
      </w:r>
      <w:proofErr w:type="gramEnd"/>
      <w:r w:rsidRPr="00367BEE">
        <w:rPr>
          <w:rFonts w:ascii="Cambria" w:hAnsi="Cambria" w:cs="Cambria"/>
          <w:color w:val="000000"/>
          <w:sz w:val="21"/>
          <w:szCs w:val="21"/>
        </w:rPr>
        <w:t xml:space="preserve"> presenza di tre tele di collezione De Vito del cosiddetto Maestro dell’Annuncio ai pastori, artista della cerchia di Ribera artista oggetto di importanti contributi dello studioso, che ne aveva proposto l’identificazione con il </w:t>
      </w:r>
      <w:proofErr w:type="spellStart"/>
      <w:r w:rsidRPr="00367BEE">
        <w:rPr>
          <w:rFonts w:ascii="Cambria" w:hAnsi="Cambria" w:cs="Cambria"/>
          <w:color w:val="000000"/>
          <w:sz w:val="21"/>
          <w:szCs w:val="21"/>
        </w:rPr>
        <w:t>valenciano</w:t>
      </w:r>
      <w:proofErr w:type="spellEnd"/>
      <w:r w:rsidRPr="00367BEE">
        <w:rPr>
          <w:rFonts w:ascii="Cambria" w:hAnsi="Cambria" w:cs="Cambria"/>
          <w:color w:val="000000"/>
          <w:sz w:val="21"/>
          <w:szCs w:val="21"/>
        </w:rPr>
        <w:t xml:space="preserve"> Juan Dò, accettata solo da una parte della critica. Le sue mezze figure di penetrante realismo rivelano significati più profondi di carattere allegorico e morale che le rendono tra le più affascinanti della scena napoletana seicentesca.</w:t>
      </w:r>
      <w:bookmarkStart w:id="1" w:name="_GoBack"/>
      <w:bookmarkEnd w:id="1"/>
    </w:p>
    <w:p w14:paraId="7386BB2E" w14:textId="77777777" w:rsidR="00F90EC5" w:rsidRPr="00367BEE" w:rsidRDefault="00F90EC5" w:rsidP="00F90EC5">
      <w:pPr>
        <w:pStyle w:val="normal"/>
        <w:jc w:val="both"/>
        <w:rPr>
          <w:rFonts w:ascii="Cambria" w:hAnsi="Cambria" w:cs="Calibri"/>
          <w:i/>
          <w:iCs/>
          <w:noProof/>
          <w:color w:val="000000"/>
        </w:rPr>
      </w:pPr>
      <w:r w:rsidRPr="00367BEE">
        <w:rPr>
          <w:rFonts w:ascii="Cambria" w:hAnsi="Cambria" w:cs="Calibri"/>
          <w:i/>
          <w:iCs/>
          <w:noProof/>
          <w:color w:val="000000"/>
        </w:rPr>
        <w:t>Collezione Palazzo Pretorio</w:t>
      </w:r>
    </w:p>
    <w:p w14:paraId="12C7D2CB" w14:textId="64016145" w:rsidR="00F90EC5" w:rsidRPr="00367BEE" w:rsidRDefault="00F90EC5" w:rsidP="00F90EC5">
      <w:pPr>
        <w:pStyle w:val="Paragrafoelenco"/>
        <w:spacing w:after="40" w:line="240" w:lineRule="auto"/>
        <w:ind w:left="0"/>
        <w:jc w:val="both"/>
        <w:rPr>
          <w:rFonts w:ascii="Cambria" w:hAnsi="Cambria" w:cs="Times New Roman"/>
          <w:color w:val="000000"/>
          <w:sz w:val="21"/>
          <w:szCs w:val="21"/>
        </w:rPr>
      </w:pPr>
      <w:proofErr w:type="gramStart"/>
      <w:r w:rsidRPr="00367BEE">
        <w:rPr>
          <w:rFonts w:ascii="Cambria" w:hAnsi="Cambria"/>
          <w:color w:val="000000"/>
          <w:sz w:val="21"/>
          <w:szCs w:val="21"/>
        </w:rPr>
        <w:t>presenza</w:t>
      </w:r>
      <w:proofErr w:type="gramEnd"/>
      <w:r w:rsidRPr="00367BEE">
        <w:rPr>
          <w:rFonts w:ascii="Cambria" w:hAnsi="Cambria"/>
          <w:color w:val="000000"/>
          <w:sz w:val="21"/>
          <w:szCs w:val="21"/>
        </w:rPr>
        <w:t xml:space="preserve"> virtuale, con un video e una scheda esplicativa, del </w:t>
      </w:r>
      <w:proofErr w:type="spellStart"/>
      <w:r w:rsidRPr="00367BEE">
        <w:rPr>
          <w:rFonts w:ascii="Cambria" w:hAnsi="Cambria"/>
          <w:b/>
          <w:bCs/>
          <w:color w:val="000000"/>
          <w:sz w:val="21"/>
          <w:szCs w:val="21"/>
        </w:rPr>
        <w:t>Jusepe</w:t>
      </w:r>
      <w:proofErr w:type="spellEnd"/>
      <w:r w:rsidRPr="00367BEE">
        <w:rPr>
          <w:rFonts w:ascii="Cambria" w:hAnsi="Cambria"/>
          <w:b/>
          <w:bCs/>
          <w:color w:val="000000"/>
          <w:sz w:val="21"/>
          <w:szCs w:val="21"/>
        </w:rPr>
        <w:t xml:space="preserve"> de Ribera</w:t>
      </w:r>
      <w:r w:rsidRPr="00367BEE">
        <w:rPr>
          <w:rFonts w:ascii="Cambria" w:hAnsi="Cambria"/>
          <w:color w:val="000000"/>
          <w:sz w:val="21"/>
          <w:szCs w:val="21"/>
        </w:rPr>
        <w:t xml:space="preserve">, </w:t>
      </w:r>
      <w:r w:rsidRPr="00367BEE">
        <w:rPr>
          <w:rFonts w:ascii="Cambria" w:hAnsi="Cambria"/>
          <w:i/>
          <w:iCs/>
          <w:color w:val="000000"/>
          <w:sz w:val="21"/>
          <w:szCs w:val="21"/>
        </w:rPr>
        <w:t xml:space="preserve">Giacobbe </w:t>
      </w:r>
      <w:r w:rsidR="006F1A7D">
        <w:rPr>
          <w:rFonts w:ascii="Cambria" w:hAnsi="Cambria"/>
          <w:i/>
          <w:iCs/>
          <w:color w:val="000000"/>
          <w:sz w:val="21"/>
          <w:szCs w:val="21"/>
        </w:rPr>
        <w:t>e il gregge di L</w:t>
      </w:r>
      <w:r>
        <w:rPr>
          <w:rFonts w:ascii="Cambria" w:hAnsi="Cambria"/>
          <w:i/>
          <w:iCs/>
          <w:color w:val="000000"/>
          <w:sz w:val="21"/>
          <w:szCs w:val="21"/>
        </w:rPr>
        <w:t>abano</w:t>
      </w:r>
      <w:r w:rsidRPr="00367BEE">
        <w:rPr>
          <w:rFonts w:ascii="Cambria" w:hAnsi="Cambria"/>
          <w:i/>
          <w:iCs/>
          <w:color w:val="000000"/>
          <w:sz w:val="21"/>
          <w:szCs w:val="21"/>
        </w:rPr>
        <w:t>,</w:t>
      </w:r>
      <w:r w:rsidRPr="00367BEE">
        <w:rPr>
          <w:rFonts w:ascii="Cambria" w:hAnsi="Cambria"/>
          <w:color w:val="000000"/>
          <w:sz w:val="21"/>
          <w:szCs w:val="21"/>
        </w:rPr>
        <w:t xml:space="preserve"> Post 1632, olio su tela, cm 182x234 che, proveniente dai depositi del Museo e fino ad ora ritenuta non restaurabile, sarà presto restituita alla città grazie all’impegno dell’Opificio delle Pietre Dure.</w:t>
      </w:r>
    </w:p>
    <w:p w14:paraId="16EE6B9F" w14:textId="77777777" w:rsidR="00F90EC5" w:rsidRPr="00367BEE" w:rsidRDefault="00F90EC5" w:rsidP="00F90EC5">
      <w:pPr>
        <w:pStyle w:val="normal"/>
        <w:jc w:val="both"/>
        <w:rPr>
          <w:rFonts w:ascii="Cambria" w:hAnsi="Cambria" w:cs="Calibri"/>
          <w:i/>
          <w:iCs/>
          <w:noProof/>
          <w:color w:val="000000"/>
        </w:rPr>
      </w:pPr>
      <w:r w:rsidRPr="00367BEE">
        <w:rPr>
          <w:rFonts w:ascii="Cambria" w:hAnsi="Cambria" w:cs="Calibri"/>
          <w:i/>
          <w:iCs/>
          <w:noProof/>
          <w:color w:val="000000"/>
        </w:rPr>
        <w:t>Collezione Fondazione De Vito</w:t>
      </w:r>
    </w:p>
    <w:p w14:paraId="53A37D3D" w14:textId="77777777" w:rsidR="00F90EC5" w:rsidRPr="00367BEE" w:rsidRDefault="00F90EC5" w:rsidP="00F90EC5">
      <w:pPr>
        <w:jc w:val="both"/>
        <w:rPr>
          <w:rFonts w:ascii="Cambria" w:hAnsi="Cambria" w:cs="Calibri"/>
          <w:i/>
          <w:iCs/>
          <w:color w:val="000000"/>
          <w:sz w:val="21"/>
          <w:szCs w:val="21"/>
        </w:rPr>
      </w:pPr>
      <w:proofErr w:type="spellStart"/>
      <w:r w:rsidRPr="00367BEE">
        <w:rPr>
          <w:rFonts w:ascii="Cambria" w:hAnsi="Cambria" w:cs="Calibri"/>
          <w:b/>
          <w:bCs/>
          <w:color w:val="000000"/>
          <w:sz w:val="21"/>
          <w:szCs w:val="21"/>
        </w:rPr>
        <w:t>Jusepe</w:t>
      </w:r>
      <w:proofErr w:type="spellEnd"/>
      <w:r w:rsidRPr="00367BEE">
        <w:rPr>
          <w:rFonts w:ascii="Cambria" w:hAnsi="Cambria" w:cs="Calibri"/>
          <w:b/>
          <w:bCs/>
          <w:color w:val="000000"/>
          <w:sz w:val="21"/>
          <w:szCs w:val="21"/>
        </w:rPr>
        <w:t xml:space="preserve"> de Ribera</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Sant’Antonio abate, </w:t>
      </w:r>
      <w:r w:rsidRPr="00367BEE">
        <w:rPr>
          <w:rFonts w:ascii="Cambria" w:hAnsi="Cambria" w:cs="Calibri"/>
          <w:color w:val="000000"/>
          <w:sz w:val="21"/>
          <w:szCs w:val="21"/>
        </w:rPr>
        <w:t xml:space="preserve">1638 (datato),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71.5x65.5</w:t>
      </w:r>
    </w:p>
    <w:p w14:paraId="42087C21"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Maestro dell’Annuncio ai pastori</w:t>
      </w:r>
      <w:r w:rsidRPr="00367BEE">
        <w:rPr>
          <w:rFonts w:ascii="Cambria" w:hAnsi="Cambria" w:cs="Calibri"/>
          <w:color w:val="000000"/>
          <w:sz w:val="21"/>
          <w:szCs w:val="21"/>
        </w:rPr>
        <w:t xml:space="preserve"> (Juan Dò?), </w:t>
      </w:r>
      <w:r w:rsidRPr="00367BEE">
        <w:rPr>
          <w:rFonts w:ascii="Cambria" w:hAnsi="Cambria" w:cs="Calibri"/>
          <w:i/>
          <w:iCs/>
          <w:color w:val="000000"/>
          <w:sz w:val="21"/>
          <w:szCs w:val="21"/>
        </w:rPr>
        <w:t xml:space="preserve">Giovane che odora una rosa, </w:t>
      </w:r>
      <w:r w:rsidRPr="00367BEE">
        <w:rPr>
          <w:rFonts w:ascii="Cambria" w:hAnsi="Cambria" w:cs="Calibri"/>
          <w:color w:val="000000"/>
          <w:sz w:val="21"/>
          <w:szCs w:val="21"/>
        </w:rPr>
        <w:t xml:space="preserve">1635-1640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104x79 </w:t>
      </w:r>
    </w:p>
    <w:p w14:paraId="5A8ED833" w14:textId="77777777" w:rsidR="00F90EC5" w:rsidRPr="00367BEE" w:rsidRDefault="00F90EC5" w:rsidP="00F90EC5">
      <w:pPr>
        <w:jc w:val="both"/>
        <w:rPr>
          <w:rFonts w:ascii="Cambria" w:hAnsi="Cambria" w:cs="Calibri"/>
          <w:i/>
          <w:iCs/>
          <w:color w:val="000000"/>
          <w:sz w:val="21"/>
          <w:szCs w:val="21"/>
        </w:rPr>
      </w:pPr>
      <w:r w:rsidRPr="00367BEE">
        <w:rPr>
          <w:rFonts w:ascii="Cambria" w:hAnsi="Cambria" w:cs="Calibri"/>
          <w:b/>
          <w:bCs/>
          <w:color w:val="000000"/>
          <w:sz w:val="21"/>
          <w:szCs w:val="21"/>
        </w:rPr>
        <w:t>Maestro dell’Annuncio ai pastori</w:t>
      </w:r>
      <w:r w:rsidRPr="00367BEE">
        <w:rPr>
          <w:rFonts w:ascii="Cambria" w:hAnsi="Cambria" w:cs="Calibri"/>
          <w:color w:val="000000"/>
          <w:sz w:val="21"/>
          <w:szCs w:val="21"/>
        </w:rPr>
        <w:t xml:space="preserve"> (Juan Dò?), </w:t>
      </w:r>
      <w:r w:rsidRPr="00367BEE">
        <w:rPr>
          <w:rFonts w:ascii="Cambria" w:hAnsi="Cambria" w:cs="Calibri"/>
          <w:i/>
          <w:iCs/>
          <w:color w:val="000000"/>
          <w:sz w:val="21"/>
          <w:szCs w:val="21"/>
        </w:rPr>
        <w:t xml:space="preserve">Uomo in meditazione davanti allo specchio, </w:t>
      </w:r>
      <w:r w:rsidRPr="00367BEE">
        <w:rPr>
          <w:rFonts w:ascii="Cambria" w:hAnsi="Cambria" w:cs="Calibri"/>
          <w:color w:val="000000"/>
          <w:sz w:val="21"/>
          <w:szCs w:val="21"/>
        </w:rPr>
        <w:t xml:space="preserve">1640-1645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99x75</w:t>
      </w:r>
      <w:r w:rsidRPr="00367BEE">
        <w:rPr>
          <w:rFonts w:ascii="Cambria" w:hAnsi="Cambria" w:cs="Calibri"/>
          <w:i/>
          <w:iCs/>
          <w:color w:val="000000"/>
          <w:sz w:val="21"/>
          <w:szCs w:val="21"/>
        </w:rPr>
        <w:t xml:space="preserve"> </w:t>
      </w:r>
    </w:p>
    <w:p w14:paraId="3509110B"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Maestro dell’Annuncio ai pastori</w:t>
      </w:r>
      <w:r w:rsidRPr="00367BEE">
        <w:rPr>
          <w:rFonts w:ascii="Cambria" w:hAnsi="Cambria" w:cs="Calibri"/>
          <w:color w:val="000000"/>
          <w:sz w:val="21"/>
          <w:szCs w:val="21"/>
        </w:rPr>
        <w:t xml:space="preserve"> (Juan Dò?), </w:t>
      </w:r>
      <w:r w:rsidRPr="00367BEE">
        <w:rPr>
          <w:rFonts w:ascii="Cambria" w:hAnsi="Cambria" w:cs="Calibri"/>
          <w:i/>
          <w:iCs/>
          <w:color w:val="000000"/>
          <w:sz w:val="21"/>
          <w:szCs w:val="21"/>
        </w:rPr>
        <w:t xml:space="preserve">Vecchio in meditazione con un cartiglio, </w:t>
      </w:r>
      <w:r w:rsidRPr="00367BEE">
        <w:rPr>
          <w:rFonts w:ascii="Cambria" w:hAnsi="Cambria" w:cs="Calibri"/>
          <w:color w:val="000000"/>
          <w:sz w:val="21"/>
          <w:szCs w:val="21"/>
        </w:rPr>
        <w:t xml:space="preserve">1648-1652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97,5x72 </w:t>
      </w:r>
      <w:r w:rsidRPr="00367BEE">
        <w:rPr>
          <w:rFonts w:ascii="Cambria" w:hAnsi="Cambria" w:cs="Calibri"/>
          <w:i/>
          <w:iCs/>
          <w:color w:val="000000"/>
          <w:sz w:val="21"/>
          <w:szCs w:val="21"/>
        </w:rPr>
        <w:t>in mostra dopo il restauro</w:t>
      </w:r>
    </w:p>
    <w:p w14:paraId="37DF97C8" w14:textId="77777777" w:rsidR="00F90EC5" w:rsidRDefault="00F90EC5" w:rsidP="00F90EC5">
      <w:pPr>
        <w:spacing w:after="60"/>
        <w:rPr>
          <w:rFonts w:ascii="Cambria" w:hAnsi="Cambria" w:cs="Calibri"/>
          <w:color w:val="000000"/>
          <w:sz w:val="21"/>
          <w:szCs w:val="21"/>
        </w:rPr>
      </w:pPr>
      <w:r w:rsidRPr="00367BEE">
        <w:rPr>
          <w:rFonts w:ascii="Cambria" w:hAnsi="Cambria" w:cs="Calibri"/>
          <w:b/>
          <w:bCs/>
          <w:color w:val="000000"/>
          <w:sz w:val="21"/>
          <w:szCs w:val="21"/>
        </w:rPr>
        <w:t xml:space="preserve">Francesco </w:t>
      </w:r>
      <w:proofErr w:type="spellStart"/>
      <w:r w:rsidRPr="00367BEE">
        <w:rPr>
          <w:rFonts w:ascii="Cambria" w:hAnsi="Cambria" w:cs="Calibri"/>
          <w:b/>
          <w:bCs/>
          <w:color w:val="000000"/>
          <w:sz w:val="21"/>
          <w:szCs w:val="21"/>
        </w:rPr>
        <w:t>Fracanzano</w:t>
      </w:r>
      <w:proofErr w:type="spellEnd"/>
      <w:r w:rsidRPr="00367BEE">
        <w:rPr>
          <w:rFonts w:ascii="Cambria" w:hAnsi="Cambria" w:cs="Calibri"/>
          <w:b/>
          <w:bCs/>
          <w:color w:val="000000"/>
          <w:sz w:val="21"/>
          <w:szCs w:val="21"/>
        </w:rPr>
        <w:t>,</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Uomo con cartiglio (Profeta?), </w:t>
      </w:r>
      <w:r w:rsidRPr="00367BEE">
        <w:rPr>
          <w:rFonts w:ascii="Cambria" w:hAnsi="Cambria" w:cs="Calibri"/>
          <w:color w:val="000000"/>
          <w:sz w:val="21"/>
          <w:szCs w:val="21"/>
        </w:rPr>
        <w:t>1640-1645</w:t>
      </w:r>
      <w:proofErr w:type="gramStart"/>
      <w:r w:rsidRPr="00367BEE">
        <w:rPr>
          <w:rFonts w:ascii="Cambria" w:hAnsi="Cambria" w:cs="Calibri"/>
          <w:color w:val="000000"/>
          <w:sz w:val="21"/>
          <w:szCs w:val="21"/>
        </w:rPr>
        <w:t xml:space="preserve">  </w:t>
      </w:r>
      <w:proofErr w:type="spellStart"/>
      <w:proofErr w:type="gramEnd"/>
      <w:r w:rsidRPr="00367BEE">
        <w:rPr>
          <w:rFonts w:ascii="Cambria" w:hAnsi="Cambria" w:cs="Calibri"/>
          <w:color w:val="000000"/>
          <w:sz w:val="21"/>
          <w:szCs w:val="21"/>
        </w:rPr>
        <w:t>ca</w:t>
      </w:r>
      <w:proofErr w:type="spellEnd"/>
      <w:r w:rsidRPr="00367BEE">
        <w:rPr>
          <w:rFonts w:ascii="Cambria" w:hAnsi="Cambria" w:cs="Calibri"/>
          <w:color w:val="000000"/>
          <w:sz w:val="21"/>
          <w:szCs w:val="21"/>
        </w:rPr>
        <w:t>., olio su tela cm. 151 x 126</w:t>
      </w:r>
    </w:p>
    <w:p w14:paraId="78974455" w14:textId="402121C8" w:rsidR="007F1A13" w:rsidRDefault="007F1A13">
      <w:pPr>
        <w:rPr>
          <w:rFonts w:ascii="Cambria" w:hAnsi="Cambria" w:cs="Cambria"/>
          <w:color w:val="000000"/>
          <w:sz w:val="10"/>
          <w:szCs w:val="10"/>
        </w:rPr>
      </w:pPr>
      <w:r>
        <w:rPr>
          <w:rFonts w:ascii="Cambria" w:hAnsi="Cambria" w:cs="Cambria"/>
          <w:color w:val="000000"/>
          <w:sz w:val="10"/>
          <w:szCs w:val="10"/>
        </w:rPr>
        <w:br w:type="page"/>
      </w:r>
    </w:p>
    <w:p w14:paraId="6D6D039E" w14:textId="77777777" w:rsidR="00F90EC5" w:rsidRPr="00367BEE" w:rsidRDefault="00F90EC5" w:rsidP="007F1A13">
      <w:pPr>
        <w:pStyle w:val="normal"/>
        <w:spacing w:after="20"/>
        <w:jc w:val="both"/>
        <w:rPr>
          <w:rFonts w:ascii="Cambria" w:hAnsi="Cambria" w:cs="Calibri"/>
          <w:b/>
          <w:bCs/>
          <w:color w:val="000000"/>
        </w:rPr>
      </w:pPr>
      <w:r w:rsidRPr="00367BEE">
        <w:rPr>
          <w:rFonts w:ascii="Cambria" w:hAnsi="Cambria" w:cs="Calibri"/>
          <w:b/>
          <w:bCs/>
          <w:color w:val="000000"/>
          <w:sz w:val="21"/>
          <w:szCs w:val="21"/>
        </w:rPr>
        <w:lastRenderedPageBreak/>
        <w:t>PROTAGONISTE FEMMINILI 1634 – 1652</w:t>
      </w:r>
    </w:p>
    <w:p w14:paraId="49D2F73A" w14:textId="27980884" w:rsidR="00834472" w:rsidRDefault="00F90EC5" w:rsidP="007F1A13">
      <w:pPr>
        <w:jc w:val="both"/>
        <w:rPr>
          <w:rFonts w:ascii="Cambria" w:hAnsi="Cambria" w:cs="Calibri"/>
          <w:color w:val="000000"/>
          <w:sz w:val="21"/>
          <w:szCs w:val="21"/>
        </w:rPr>
      </w:pPr>
      <w:r w:rsidRPr="00367BEE">
        <w:rPr>
          <w:rFonts w:ascii="Cambria" w:hAnsi="Cambria" w:cs="Calibri"/>
          <w:color w:val="000000"/>
          <w:sz w:val="21"/>
          <w:szCs w:val="21"/>
        </w:rPr>
        <w:t>Questa sezione espone un gruppo di opere che si caratterizza per i soggetti con protagoniste femminili con differenti personalità e ruoli. Donne legate a episodi testamentari, quali</w:t>
      </w:r>
      <w:proofErr w:type="gramStart"/>
      <w:r w:rsidRPr="00367BEE">
        <w:rPr>
          <w:rFonts w:ascii="Cambria" w:hAnsi="Cambria" w:cs="Calibri"/>
          <w:color w:val="000000"/>
          <w:sz w:val="21"/>
          <w:szCs w:val="21"/>
        </w:rPr>
        <w:t xml:space="preserve"> </w:t>
      </w:r>
      <w:r w:rsidR="00834472">
        <w:rPr>
          <w:rFonts w:ascii="Cambria" w:hAnsi="Cambria" w:cs="Calibri"/>
          <w:color w:val="000000"/>
          <w:sz w:val="21"/>
          <w:szCs w:val="21"/>
        </w:rPr>
        <w:t xml:space="preserve"> </w:t>
      </w:r>
      <w:proofErr w:type="gramEnd"/>
      <w:r w:rsidRPr="00367BEE">
        <w:rPr>
          <w:rFonts w:ascii="Cambria" w:hAnsi="Cambria" w:cs="Calibri"/>
          <w:color w:val="000000"/>
          <w:sz w:val="21"/>
          <w:szCs w:val="21"/>
        </w:rPr>
        <w:t xml:space="preserve">la </w:t>
      </w:r>
      <w:r w:rsidR="00834472">
        <w:rPr>
          <w:rFonts w:ascii="Cambria" w:hAnsi="Cambria" w:cs="Calibri"/>
          <w:color w:val="000000"/>
          <w:sz w:val="21"/>
          <w:szCs w:val="21"/>
        </w:rPr>
        <w:t xml:space="preserve"> </w:t>
      </w:r>
      <w:r w:rsidRPr="00367BEE">
        <w:rPr>
          <w:rFonts w:ascii="Cambria" w:hAnsi="Cambria" w:cs="Calibri"/>
          <w:color w:val="000000"/>
          <w:sz w:val="21"/>
          <w:szCs w:val="21"/>
        </w:rPr>
        <w:t xml:space="preserve">Samaritana </w:t>
      </w:r>
      <w:r w:rsidR="00834472">
        <w:rPr>
          <w:rFonts w:ascii="Cambria" w:hAnsi="Cambria" w:cs="Calibri"/>
          <w:color w:val="000000"/>
          <w:sz w:val="21"/>
          <w:szCs w:val="21"/>
        </w:rPr>
        <w:t xml:space="preserve"> </w:t>
      </w:r>
      <w:r w:rsidRPr="00367BEE">
        <w:rPr>
          <w:rFonts w:ascii="Cambria" w:hAnsi="Cambria" w:cs="Calibri"/>
          <w:color w:val="000000"/>
          <w:sz w:val="21"/>
          <w:szCs w:val="21"/>
        </w:rPr>
        <w:t>al pozzo o le</w:t>
      </w:r>
      <w:r w:rsidR="00834472">
        <w:rPr>
          <w:rFonts w:ascii="Cambria" w:hAnsi="Cambria" w:cs="Calibri"/>
          <w:color w:val="000000"/>
          <w:sz w:val="21"/>
          <w:szCs w:val="21"/>
        </w:rPr>
        <w:t xml:space="preserve"> </w:t>
      </w:r>
      <w:r w:rsidRPr="00367BEE">
        <w:rPr>
          <w:rFonts w:ascii="Cambria" w:hAnsi="Cambria" w:cs="Calibri"/>
          <w:color w:val="000000"/>
          <w:sz w:val="21"/>
          <w:szCs w:val="21"/>
        </w:rPr>
        <w:t xml:space="preserve"> figlie</w:t>
      </w:r>
      <w:r w:rsidR="00834472">
        <w:rPr>
          <w:rFonts w:ascii="Cambria" w:hAnsi="Cambria" w:cs="Calibri"/>
          <w:color w:val="000000"/>
          <w:sz w:val="21"/>
          <w:szCs w:val="21"/>
        </w:rPr>
        <w:t xml:space="preserve"> </w:t>
      </w:r>
      <w:r w:rsidRPr="00367BEE">
        <w:rPr>
          <w:rFonts w:ascii="Cambria" w:hAnsi="Cambria" w:cs="Calibri"/>
          <w:color w:val="000000"/>
          <w:sz w:val="21"/>
          <w:szCs w:val="21"/>
        </w:rPr>
        <w:t xml:space="preserve"> di </w:t>
      </w:r>
    </w:p>
    <w:p w14:paraId="0A30C2CE" w14:textId="0D424A47" w:rsidR="00F90EC5" w:rsidRPr="00367BEE" w:rsidRDefault="00F90EC5" w:rsidP="007F1A13">
      <w:pPr>
        <w:jc w:val="both"/>
        <w:rPr>
          <w:rFonts w:ascii="Cambria" w:hAnsi="Cambria" w:cs="Calibri"/>
          <w:color w:val="000000"/>
          <w:sz w:val="21"/>
          <w:szCs w:val="21"/>
        </w:rPr>
      </w:pPr>
      <w:proofErr w:type="spellStart"/>
      <w:r w:rsidRPr="00367BEE">
        <w:rPr>
          <w:rFonts w:ascii="Cambria" w:hAnsi="Cambria" w:cs="Calibri"/>
          <w:color w:val="000000"/>
          <w:sz w:val="21"/>
          <w:szCs w:val="21"/>
        </w:rPr>
        <w:t>Loth</w:t>
      </w:r>
      <w:proofErr w:type="spellEnd"/>
      <w:r w:rsidRPr="00367BEE">
        <w:rPr>
          <w:rFonts w:ascii="Cambria" w:hAnsi="Cambria" w:cs="Calibri"/>
          <w:color w:val="000000"/>
          <w:sz w:val="21"/>
          <w:szCs w:val="21"/>
        </w:rPr>
        <w:t xml:space="preserve"> che seducono il padre, impegnate in narrazioni dialogiche di sapore teatrale, ma anche sante Martiri come Caterina, Orsola, Lucia, Agata, soggetti fra i più ricorrenti nella pittura napoletana del Seicento. </w:t>
      </w:r>
    </w:p>
    <w:p w14:paraId="0BAE1CCD" w14:textId="77777777" w:rsidR="00F90EC5" w:rsidRPr="00367BEE" w:rsidRDefault="00F90EC5" w:rsidP="007F1A13">
      <w:pPr>
        <w:spacing w:after="40"/>
        <w:jc w:val="both"/>
        <w:rPr>
          <w:rFonts w:ascii="Cambria" w:hAnsi="Cambria" w:cs="Calibri"/>
          <w:color w:val="000000"/>
          <w:sz w:val="21"/>
          <w:szCs w:val="21"/>
        </w:rPr>
      </w:pPr>
      <w:r w:rsidRPr="00367BEE">
        <w:rPr>
          <w:rFonts w:ascii="Cambria" w:hAnsi="Cambria" w:cs="Calibri"/>
          <w:color w:val="000000"/>
          <w:sz w:val="21"/>
          <w:szCs w:val="21"/>
        </w:rPr>
        <w:t xml:space="preserve">Il nucleo ripercorre inoltre le tendenze degli anni quaranta e cinquanta, nei quali artisti di formazione naturalistica, fra cui spicca Bernardo Cavallino, </w:t>
      </w:r>
      <w:proofErr w:type="gramStart"/>
      <w:r w:rsidRPr="00367BEE">
        <w:rPr>
          <w:rFonts w:ascii="Cambria" w:hAnsi="Cambria" w:cs="Calibri"/>
          <w:color w:val="000000"/>
          <w:sz w:val="21"/>
          <w:szCs w:val="21"/>
        </w:rPr>
        <w:t>recepirono</w:t>
      </w:r>
      <w:proofErr w:type="gramEnd"/>
      <w:r w:rsidRPr="00367BEE">
        <w:rPr>
          <w:rFonts w:ascii="Cambria" w:hAnsi="Cambria" w:cs="Calibri"/>
          <w:color w:val="000000"/>
          <w:sz w:val="21"/>
          <w:szCs w:val="21"/>
        </w:rPr>
        <w:t xml:space="preserve"> diverse influenze: dal classicismo romano-bolognese alla svolta pittorica degli anni trenta con l’apertura alla corrente </w:t>
      </w:r>
      <w:proofErr w:type="spellStart"/>
      <w:r w:rsidRPr="00367BEE">
        <w:rPr>
          <w:rFonts w:ascii="Cambria" w:hAnsi="Cambria" w:cs="Calibri"/>
          <w:color w:val="000000"/>
          <w:sz w:val="21"/>
          <w:szCs w:val="21"/>
        </w:rPr>
        <w:t>neoveneta</w:t>
      </w:r>
      <w:proofErr w:type="spellEnd"/>
      <w:r w:rsidRPr="00367BEE">
        <w:rPr>
          <w:rFonts w:ascii="Cambria" w:hAnsi="Cambria" w:cs="Calibri"/>
          <w:color w:val="000000"/>
          <w:sz w:val="21"/>
          <w:szCs w:val="21"/>
        </w:rPr>
        <w:t xml:space="preserve"> e </w:t>
      </w:r>
      <w:proofErr w:type="spellStart"/>
      <w:r w:rsidRPr="00367BEE">
        <w:rPr>
          <w:rFonts w:ascii="Cambria" w:hAnsi="Cambria" w:cs="Calibri"/>
          <w:color w:val="000000"/>
          <w:sz w:val="21"/>
          <w:szCs w:val="21"/>
        </w:rPr>
        <w:t>vandyckiana</w:t>
      </w:r>
      <w:proofErr w:type="spellEnd"/>
      <w:r w:rsidRPr="00367BEE">
        <w:rPr>
          <w:rFonts w:ascii="Cambria" w:hAnsi="Cambria" w:cs="Calibri"/>
          <w:color w:val="000000"/>
          <w:sz w:val="21"/>
          <w:szCs w:val="21"/>
        </w:rPr>
        <w:t xml:space="preserve"> e l’</w:t>
      </w:r>
      <w:proofErr w:type="spellStart"/>
      <w:r w:rsidRPr="00367BEE">
        <w:rPr>
          <w:rFonts w:ascii="Cambria" w:hAnsi="Cambria" w:cs="Calibri"/>
          <w:color w:val="000000"/>
          <w:sz w:val="21"/>
          <w:szCs w:val="21"/>
        </w:rPr>
        <w:t>impreziosimento</w:t>
      </w:r>
      <w:proofErr w:type="spellEnd"/>
      <w:r w:rsidRPr="00367BEE">
        <w:rPr>
          <w:rFonts w:ascii="Cambria" w:hAnsi="Cambria" w:cs="Calibri"/>
          <w:color w:val="000000"/>
          <w:sz w:val="21"/>
          <w:szCs w:val="21"/>
        </w:rPr>
        <w:t xml:space="preserve"> della luce e del colore, all’influenza di Artemisia Gentileschi, a Napoli dal 1630. </w:t>
      </w:r>
    </w:p>
    <w:p w14:paraId="31938E49" w14:textId="77777777" w:rsidR="00F90EC5" w:rsidRPr="00367BEE" w:rsidRDefault="00F90EC5" w:rsidP="00F90EC5">
      <w:pPr>
        <w:pStyle w:val="normal"/>
        <w:jc w:val="both"/>
        <w:rPr>
          <w:rFonts w:ascii="Cambria" w:hAnsi="Cambria" w:cs="Calibri"/>
          <w:i/>
          <w:iCs/>
          <w:noProof/>
          <w:color w:val="000000"/>
          <w:sz w:val="21"/>
          <w:szCs w:val="21"/>
        </w:rPr>
      </w:pPr>
      <w:r w:rsidRPr="00367BEE">
        <w:rPr>
          <w:rFonts w:ascii="Cambria" w:hAnsi="Cambria" w:cs="Calibri"/>
          <w:i/>
          <w:iCs/>
          <w:noProof/>
          <w:color w:val="000000"/>
          <w:sz w:val="21"/>
          <w:szCs w:val="21"/>
        </w:rPr>
        <w:t>Collezione Fondazione De Vito</w:t>
      </w:r>
    </w:p>
    <w:p w14:paraId="04C647A3" w14:textId="77777777" w:rsidR="00F90EC5" w:rsidRPr="00367BEE" w:rsidRDefault="00F90EC5" w:rsidP="00F90EC5">
      <w:pPr>
        <w:jc w:val="both"/>
        <w:rPr>
          <w:rFonts w:ascii="Cambria" w:hAnsi="Cambria" w:cs="Calibri"/>
          <w:b/>
          <w:bCs/>
          <w:color w:val="000000"/>
          <w:sz w:val="21"/>
          <w:szCs w:val="21"/>
        </w:rPr>
      </w:pPr>
      <w:r w:rsidRPr="00367BEE">
        <w:rPr>
          <w:rFonts w:ascii="Cambria" w:hAnsi="Cambria" w:cs="Calibri"/>
          <w:b/>
          <w:bCs/>
          <w:color w:val="000000"/>
          <w:sz w:val="21"/>
          <w:szCs w:val="21"/>
        </w:rPr>
        <w:t xml:space="preserve">Paolo </w:t>
      </w:r>
      <w:proofErr w:type="spellStart"/>
      <w:r w:rsidRPr="00367BEE">
        <w:rPr>
          <w:rFonts w:ascii="Cambria" w:hAnsi="Cambria" w:cs="Calibri"/>
          <w:b/>
          <w:bCs/>
          <w:color w:val="000000"/>
          <w:sz w:val="21"/>
          <w:szCs w:val="21"/>
        </w:rPr>
        <w:t>Finoglio</w:t>
      </w:r>
      <w:proofErr w:type="spellEnd"/>
      <w:r w:rsidRPr="00367BEE">
        <w:rPr>
          <w:rFonts w:ascii="Cambria" w:hAnsi="Cambria" w:cs="Calibri"/>
          <w:b/>
          <w:bCs/>
          <w:color w:val="000000"/>
          <w:sz w:val="21"/>
          <w:szCs w:val="21"/>
        </w:rPr>
        <w:t>,</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Matrimonio mistico di Santa Caterina, </w:t>
      </w:r>
      <w:r w:rsidRPr="00367BEE">
        <w:rPr>
          <w:rFonts w:ascii="Cambria" w:hAnsi="Cambria" w:cs="Calibri"/>
          <w:color w:val="000000"/>
          <w:sz w:val="21"/>
          <w:szCs w:val="21"/>
        </w:rPr>
        <w:t xml:space="preserve">1635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90 x 119</w:t>
      </w:r>
    </w:p>
    <w:p w14:paraId="45B6E5C5"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 xml:space="preserve">Giovanni  Ricca, </w:t>
      </w:r>
      <w:r w:rsidRPr="00367BEE">
        <w:rPr>
          <w:rFonts w:ascii="Cambria" w:hAnsi="Cambria" w:cs="Calibri"/>
          <w:i/>
          <w:iCs/>
          <w:color w:val="000000"/>
          <w:sz w:val="21"/>
          <w:szCs w:val="21"/>
        </w:rPr>
        <w:t>Martirio di Sant’Orsola</w:t>
      </w:r>
      <w:r w:rsidRPr="00367BEE">
        <w:rPr>
          <w:rFonts w:ascii="Cambria" w:hAnsi="Cambria" w:cs="Calibri"/>
          <w:color w:val="000000"/>
          <w:sz w:val="21"/>
          <w:szCs w:val="21"/>
        </w:rPr>
        <w:t>, 1634-36</w:t>
      </w:r>
    </w:p>
    <w:p w14:paraId="1499A131" w14:textId="77777777" w:rsidR="00F90EC5" w:rsidRPr="00367BEE" w:rsidRDefault="00F90EC5" w:rsidP="00F90EC5">
      <w:pPr>
        <w:rPr>
          <w:rFonts w:ascii="Cambria" w:hAnsi="Cambria" w:cs="Calibri"/>
          <w:color w:val="000000"/>
          <w:sz w:val="21"/>
          <w:szCs w:val="21"/>
        </w:rPr>
      </w:pPr>
      <w:r w:rsidRPr="00367BEE">
        <w:rPr>
          <w:rFonts w:ascii="Cambria" w:hAnsi="Cambria" w:cs="Calibri"/>
          <w:b/>
          <w:bCs/>
          <w:color w:val="000000"/>
          <w:sz w:val="21"/>
          <w:szCs w:val="21"/>
        </w:rPr>
        <w:t>Andrea Vaccaro</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Sant’Agata, </w:t>
      </w:r>
      <w:r w:rsidRPr="00367BEE">
        <w:rPr>
          <w:rFonts w:ascii="Cambria" w:hAnsi="Cambria" w:cs="Calibri"/>
          <w:color w:val="000000"/>
          <w:sz w:val="21"/>
          <w:szCs w:val="21"/>
        </w:rPr>
        <w:t xml:space="preserve">1636-1640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89,5x73</w:t>
      </w:r>
    </w:p>
    <w:p w14:paraId="64C99A7B"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Bernardo Cavallino</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Santa Lucia,</w:t>
      </w:r>
      <w:proofErr w:type="gramStart"/>
      <w:r w:rsidRPr="00367BEE">
        <w:rPr>
          <w:rFonts w:ascii="Cambria" w:hAnsi="Cambria" w:cs="Calibri"/>
          <w:i/>
          <w:iCs/>
          <w:color w:val="000000"/>
          <w:sz w:val="21"/>
          <w:szCs w:val="21"/>
        </w:rPr>
        <w:t xml:space="preserve"> ,</w:t>
      </w:r>
      <w:proofErr w:type="gramEnd"/>
      <w:r w:rsidRPr="00367BEE">
        <w:rPr>
          <w:rFonts w:ascii="Cambria" w:hAnsi="Cambria" w:cs="Calibri"/>
          <w:i/>
          <w:iCs/>
          <w:color w:val="000000"/>
          <w:sz w:val="21"/>
          <w:szCs w:val="21"/>
        </w:rPr>
        <w:t xml:space="preserve"> </w:t>
      </w:r>
      <w:r w:rsidRPr="00367BEE">
        <w:rPr>
          <w:rFonts w:ascii="Cambria" w:hAnsi="Cambria" w:cs="Calibri"/>
          <w:color w:val="000000"/>
          <w:sz w:val="21"/>
          <w:szCs w:val="21"/>
        </w:rPr>
        <w:t xml:space="preserve">1645-1648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olio su tela, cm. 129,5x103</w:t>
      </w:r>
    </w:p>
    <w:p w14:paraId="25385E0A" w14:textId="77777777" w:rsidR="00F90EC5" w:rsidRPr="00367BEE" w:rsidRDefault="00F90EC5" w:rsidP="00F90EC5">
      <w:pPr>
        <w:jc w:val="both"/>
        <w:rPr>
          <w:rFonts w:ascii="Cambria" w:hAnsi="Cambria" w:cs="Calibri"/>
          <w:color w:val="000000"/>
          <w:sz w:val="21"/>
          <w:szCs w:val="21"/>
        </w:rPr>
      </w:pPr>
      <w:r w:rsidRPr="00367BEE">
        <w:rPr>
          <w:rFonts w:ascii="Cambria" w:hAnsi="Cambria" w:cs="Calibri"/>
          <w:b/>
          <w:bCs/>
          <w:color w:val="000000"/>
          <w:sz w:val="21"/>
          <w:szCs w:val="21"/>
        </w:rPr>
        <w:t xml:space="preserve">Antonio De </w:t>
      </w:r>
      <w:proofErr w:type="spellStart"/>
      <w:r w:rsidRPr="00367BEE">
        <w:rPr>
          <w:rFonts w:ascii="Cambria" w:hAnsi="Cambria" w:cs="Calibri"/>
          <w:b/>
          <w:bCs/>
          <w:color w:val="000000"/>
          <w:sz w:val="21"/>
          <w:szCs w:val="21"/>
        </w:rPr>
        <w:t>Bellis</w:t>
      </w:r>
      <w:proofErr w:type="spellEnd"/>
      <w:r w:rsidRPr="00367BEE">
        <w:rPr>
          <w:rFonts w:ascii="Cambria" w:hAnsi="Cambria" w:cs="Calibri"/>
          <w:b/>
          <w:bCs/>
          <w:color w:val="000000"/>
          <w:sz w:val="21"/>
          <w:szCs w:val="21"/>
        </w:rPr>
        <w:t>,</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Cristo e la Samaritana, </w:t>
      </w:r>
      <w:r w:rsidRPr="00367BEE">
        <w:rPr>
          <w:rFonts w:ascii="Cambria" w:hAnsi="Cambria" w:cs="Calibri"/>
          <w:color w:val="000000"/>
          <w:sz w:val="21"/>
          <w:szCs w:val="21"/>
        </w:rPr>
        <w:t xml:space="preserve">1645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224x170</w:t>
      </w:r>
    </w:p>
    <w:p w14:paraId="7E7C7B0C" w14:textId="77777777" w:rsidR="00F90EC5" w:rsidRPr="00367BEE" w:rsidRDefault="00F90EC5" w:rsidP="00F90EC5">
      <w:pPr>
        <w:spacing w:after="60"/>
        <w:rPr>
          <w:rFonts w:ascii="Cambria" w:hAnsi="Cambria" w:cs="Calibri"/>
          <w:color w:val="000000"/>
          <w:sz w:val="21"/>
          <w:szCs w:val="21"/>
        </w:rPr>
      </w:pPr>
      <w:r w:rsidRPr="00367BEE">
        <w:rPr>
          <w:rFonts w:ascii="Cambria" w:hAnsi="Cambria" w:cs="Calibri"/>
          <w:b/>
          <w:bCs/>
          <w:color w:val="000000"/>
          <w:sz w:val="21"/>
          <w:szCs w:val="21"/>
        </w:rPr>
        <w:t xml:space="preserve">Francesco </w:t>
      </w:r>
      <w:proofErr w:type="spellStart"/>
      <w:r w:rsidRPr="00367BEE">
        <w:rPr>
          <w:rFonts w:ascii="Cambria" w:hAnsi="Cambria" w:cs="Calibri"/>
          <w:b/>
          <w:bCs/>
          <w:color w:val="000000"/>
          <w:sz w:val="21"/>
          <w:szCs w:val="21"/>
        </w:rPr>
        <w:t>Fracanzano</w:t>
      </w:r>
      <w:proofErr w:type="spellEnd"/>
      <w:r w:rsidRPr="00367BEE">
        <w:rPr>
          <w:rFonts w:ascii="Cambria" w:hAnsi="Cambria" w:cs="Calibri"/>
          <w:color w:val="000000"/>
          <w:sz w:val="21"/>
          <w:szCs w:val="21"/>
        </w:rPr>
        <w:t xml:space="preserve">, </w:t>
      </w:r>
      <w:proofErr w:type="spellStart"/>
      <w:r w:rsidRPr="00367BEE">
        <w:rPr>
          <w:rFonts w:ascii="Cambria" w:hAnsi="Cambria" w:cs="Calibri"/>
          <w:i/>
          <w:iCs/>
          <w:color w:val="000000"/>
          <w:sz w:val="21"/>
          <w:szCs w:val="21"/>
        </w:rPr>
        <w:t>Loth</w:t>
      </w:r>
      <w:proofErr w:type="spellEnd"/>
      <w:r w:rsidRPr="00367BEE">
        <w:rPr>
          <w:rFonts w:ascii="Cambria" w:hAnsi="Cambria" w:cs="Calibri"/>
          <w:i/>
          <w:iCs/>
          <w:color w:val="000000"/>
          <w:sz w:val="21"/>
          <w:szCs w:val="21"/>
        </w:rPr>
        <w:t xml:space="preserve"> e le figlie, </w:t>
      </w:r>
      <w:r w:rsidRPr="00367BEE">
        <w:rPr>
          <w:rFonts w:ascii="Cambria" w:hAnsi="Cambria" w:cs="Calibri"/>
          <w:color w:val="000000"/>
          <w:sz w:val="21"/>
          <w:szCs w:val="21"/>
        </w:rPr>
        <w:t xml:space="preserve">1652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108,5x141,5</w:t>
      </w:r>
    </w:p>
    <w:p w14:paraId="08897E43" w14:textId="77777777" w:rsidR="00F90EC5" w:rsidRPr="00367BEE" w:rsidRDefault="00F90EC5" w:rsidP="00F90EC5">
      <w:pPr>
        <w:pStyle w:val="normal"/>
        <w:jc w:val="both"/>
        <w:rPr>
          <w:rFonts w:ascii="Cambria" w:hAnsi="Cambria" w:cs="Cambria"/>
          <w:color w:val="000000"/>
          <w:sz w:val="10"/>
          <w:szCs w:val="10"/>
        </w:rPr>
      </w:pPr>
    </w:p>
    <w:p w14:paraId="1DBD9068" w14:textId="77777777" w:rsidR="00F90EC5" w:rsidRPr="00367BEE" w:rsidRDefault="00F90EC5" w:rsidP="007F1A13">
      <w:pPr>
        <w:pStyle w:val="normal"/>
        <w:spacing w:after="20"/>
        <w:jc w:val="both"/>
        <w:rPr>
          <w:rFonts w:ascii="Cambria" w:hAnsi="Cambria" w:cs="Calibri"/>
          <w:b/>
          <w:bCs/>
          <w:smallCaps/>
          <w:color w:val="000000"/>
          <w:sz w:val="21"/>
          <w:szCs w:val="21"/>
        </w:rPr>
      </w:pPr>
      <w:r w:rsidRPr="00367BEE">
        <w:rPr>
          <w:rFonts w:ascii="Cambria" w:hAnsi="Cambria" w:cs="Calibri"/>
          <w:b/>
          <w:bCs/>
          <w:color w:val="000000"/>
          <w:sz w:val="21"/>
          <w:szCs w:val="21"/>
        </w:rPr>
        <w:t>MATTIA PRETI E LA SECONDA METÀ DEL SECOLO</w:t>
      </w:r>
      <w:r w:rsidRPr="00367BEE">
        <w:rPr>
          <w:rFonts w:ascii="Cambria" w:hAnsi="Cambria" w:cs="Calibri"/>
          <w:b/>
          <w:bCs/>
          <w:smallCaps/>
          <w:color w:val="000000"/>
          <w:sz w:val="21"/>
          <w:szCs w:val="21"/>
        </w:rPr>
        <w:t xml:space="preserve"> </w:t>
      </w:r>
    </w:p>
    <w:p w14:paraId="0C59A4E0" w14:textId="77777777" w:rsidR="00F90EC5" w:rsidRPr="00367BEE" w:rsidRDefault="00F90EC5" w:rsidP="00F90EC5">
      <w:pPr>
        <w:pStyle w:val="normal"/>
        <w:spacing w:after="40"/>
        <w:jc w:val="both"/>
        <w:rPr>
          <w:rFonts w:ascii="Cambria" w:hAnsi="Cambria" w:cs="Calibri"/>
          <w:color w:val="000000"/>
          <w:sz w:val="21"/>
          <w:szCs w:val="21"/>
        </w:rPr>
      </w:pPr>
      <w:r w:rsidRPr="00367BEE">
        <w:rPr>
          <w:rFonts w:ascii="Cambria" w:hAnsi="Cambria" w:cs="Calibri"/>
          <w:color w:val="000000"/>
          <w:sz w:val="21"/>
          <w:szCs w:val="21"/>
        </w:rPr>
        <w:t xml:space="preserve">L’ultima sezione si concentra sulla figura di Mattia Preti che, </w:t>
      </w:r>
      <w:r w:rsidRPr="00367BEE">
        <w:rPr>
          <w:rFonts w:ascii="Cambria" w:hAnsi="Cambria" w:cs="Cambria"/>
          <w:color w:val="000000"/>
          <w:sz w:val="21"/>
          <w:szCs w:val="21"/>
        </w:rPr>
        <w:t>protagonista della scena artistica partenopea di metà secolo, contribuì a traghettare il naturalismo verso un linguaggio pienamente barocco di grande espressività pittorica.</w:t>
      </w:r>
    </w:p>
    <w:p w14:paraId="6616D69A" w14:textId="77777777" w:rsidR="00F90EC5" w:rsidRPr="00367BEE" w:rsidRDefault="00F90EC5" w:rsidP="00F90EC5">
      <w:pPr>
        <w:pStyle w:val="normal"/>
        <w:jc w:val="both"/>
        <w:rPr>
          <w:rFonts w:ascii="Cambria" w:hAnsi="Cambria" w:cs="Calibri"/>
          <w:i/>
          <w:iCs/>
          <w:noProof/>
          <w:color w:val="000000"/>
          <w:sz w:val="21"/>
          <w:szCs w:val="21"/>
        </w:rPr>
      </w:pPr>
      <w:r w:rsidRPr="00367BEE">
        <w:rPr>
          <w:rFonts w:ascii="Cambria" w:hAnsi="Cambria" w:cs="Calibri"/>
          <w:i/>
          <w:iCs/>
          <w:noProof/>
          <w:color w:val="000000"/>
          <w:sz w:val="21"/>
          <w:szCs w:val="21"/>
        </w:rPr>
        <w:t>Collezione Palazzo Pretorio</w:t>
      </w:r>
    </w:p>
    <w:p w14:paraId="1533B8C0" w14:textId="77777777" w:rsidR="00F90EC5" w:rsidRPr="00367BEE" w:rsidRDefault="00F90EC5" w:rsidP="00F90EC5">
      <w:pPr>
        <w:rPr>
          <w:rFonts w:ascii="Cambria" w:hAnsi="Cambria" w:cs="Calibri"/>
          <w:color w:val="000000"/>
          <w:sz w:val="21"/>
          <w:szCs w:val="21"/>
        </w:rPr>
      </w:pPr>
      <w:proofErr w:type="gramStart"/>
      <w:r w:rsidRPr="00367BEE">
        <w:rPr>
          <w:rFonts w:ascii="Cambria" w:hAnsi="Cambria" w:cs="Calibri"/>
          <w:b/>
          <w:bCs/>
          <w:color w:val="000000"/>
          <w:sz w:val="21"/>
          <w:szCs w:val="21"/>
        </w:rPr>
        <w:t>Mattia Preti,</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Ripudio di Agar</w:t>
      </w:r>
      <w:r w:rsidRPr="00367BEE">
        <w:rPr>
          <w:rFonts w:ascii="Cambria" w:hAnsi="Cambria" w:cs="Calibri"/>
          <w:color w:val="000000"/>
          <w:sz w:val="21"/>
          <w:szCs w:val="21"/>
        </w:rPr>
        <w:t xml:space="preserve">, 1635-1640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olio su tela, cm 185x280</w:t>
      </w:r>
      <w:proofErr w:type="gramEnd"/>
    </w:p>
    <w:p w14:paraId="7C435951" w14:textId="77777777" w:rsidR="00F90EC5" w:rsidRPr="00367BEE" w:rsidRDefault="00F90EC5" w:rsidP="00F90EC5">
      <w:pPr>
        <w:spacing w:after="50"/>
        <w:rPr>
          <w:rFonts w:ascii="Cambria" w:hAnsi="Cambria" w:cs="Calibri"/>
          <w:color w:val="000000"/>
          <w:sz w:val="21"/>
          <w:szCs w:val="21"/>
        </w:rPr>
      </w:pPr>
      <w:proofErr w:type="gramStart"/>
      <w:r w:rsidRPr="00367BEE">
        <w:rPr>
          <w:rFonts w:ascii="Cambria" w:hAnsi="Cambria" w:cs="Calibri"/>
          <w:b/>
          <w:bCs/>
          <w:color w:val="000000"/>
          <w:sz w:val="21"/>
          <w:szCs w:val="21"/>
        </w:rPr>
        <w:t>Nicola Malinconico</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Il buon Samaritano</w:t>
      </w:r>
      <w:r w:rsidRPr="00367BEE">
        <w:rPr>
          <w:rFonts w:ascii="Cambria" w:hAnsi="Cambria" w:cs="Calibri"/>
          <w:color w:val="000000"/>
          <w:sz w:val="21"/>
          <w:szCs w:val="21"/>
        </w:rPr>
        <w:t xml:space="preserve">, 1703-1706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olio su tela, cm 147x199</w:t>
      </w:r>
      <w:proofErr w:type="gramEnd"/>
    </w:p>
    <w:p w14:paraId="3EC661C6" w14:textId="77777777" w:rsidR="00F90EC5" w:rsidRPr="00367BEE" w:rsidRDefault="00F90EC5" w:rsidP="00F90EC5">
      <w:pPr>
        <w:pStyle w:val="normal"/>
        <w:jc w:val="both"/>
        <w:rPr>
          <w:rFonts w:ascii="Cambria" w:hAnsi="Cambria" w:cs="Calibri"/>
          <w:i/>
          <w:iCs/>
          <w:noProof/>
          <w:color w:val="000000"/>
          <w:sz w:val="21"/>
          <w:szCs w:val="21"/>
        </w:rPr>
      </w:pPr>
      <w:r w:rsidRPr="00367BEE">
        <w:rPr>
          <w:rFonts w:ascii="Cambria" w:hAnsi="Cambria" w:cs="Calibri"/>
          <w:i/>
          <w:iCs/>
          <w:noProof/>
          <w:color w:val="000000"/>
          <w:sz w:val="21"/>
          <w:szCs w:val="21"/>
        </w:rPr>
        <w:t>Collezione Fondazione De Vito</w:t>
      </w:r>
    </w:p>
    <w:p w14:paraId="5BA1D1C1" w14:textId="77777777" w:rsidR="00F90EC5" w:rsidRPr="00367BEE" w:rsidRDefault="00F90EC5" w:rsidP="00F90EC5">
      <w:pPr>
        <w:jc w:val="both"/>
        <w:rPr>
          <w:rFonts w:ascii="Cambria" w:hAnsi="Cambria" w:cs="Calibri"/>
          <w:i/>
          <w:iCs/>
          <w:color w:val="000000"/>
          <w:sz w:val="21"/>
          <w:szCs w:val="21"/>
        </w:rPr>
      </w:pPr>
      <w:r w:rsidRPr="00367BEE">
        <w:rPr>
          <w:rFonts w:ascii="Cambria" w:hAnsi="Cambria" w:cs="Calibri"/>
          <w:b/>
          <w:bCs/>
          <w:color w:val="000000"/>
          <w:sz w:val="21"/>
          <w:szCs w:val="21"/>
        </w:rPr>
        <w:t>Mattia Preti</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Scena di carità con tre </w:t>
      </w:r>
      <w:proofErr w:type="gramStart"/>
      <w:r w:rsidRPr="00367BEE">
        <w:rPr>
          <w:rFonts w:ascii="Cambria" w:hAnsi="Cambria" w:cs="Calibri"/>
          <w:i/>
          <w:iCs/>
          <w:color w:val="000000"/>
          <w:sz w:val="21"/>
          <w:szCs w:val="21"/>
        </w:rPr>
        <w:t>fanciulli</w:t>
      </w:r>
      <w:proofErr w:type="gramEnd"/>
      <w:r w:rsidRPr="00367BEE">
        <w:rPr>
          <w:rFonts w:ascii="Cambria" w:hAnsi="Cambria" w:cs="Calibri"/>
          <w:i/>
          <w:iCs/>
          <w:color w:val="000000"/>
          <w:sz w:val="21"/>
          <w:szCs w:val="21"/>
        </w:rPr>
        <w:t xml:space="preserve">, </w:t>
      </w:r>
      <w:r w:rsidRPr="00367BEE">
        <w:rPr>
          <w:rFonts w:ascii="Cambria" w:hAnsi="Cambria" w:cs="Calibri"/>
          <w:color w:val="000000"/>
          <w:sz w:val="21"/>
          <w:szCs w:val="21"/>
        </w:rPr>
        <w:t xml:space="preserve">1656-1658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olio su tela, cm. 171x124</w:t>
      </w:r>
    </w:p>
    <w:p w14:paraId="69F8B75F" w14:textId="77777777" w:rsidR="00F90EC5" w:rsidRPr="00367BEE" w:rsidRDefault="00F90EC5" w:rsidP="00F90EC5">
      <w:pPr>
        <w:rPr>
          <w:rFonts w:ascii="Cambria" w:hAnsi="Cambria" w:cs="Calibri"/>
          <w:color w:val="000000"/>
          <w:sz w:val="21"/>
          <w:szCs w:val="21"/>
        </w:rPr>
      </w:pPr>
      <w:r w:rsidRPr="00367BEE">
        <w:rPr>
          <w:rFonts w:ascii="Cambria" w:hAnsi="Cambria" w:cs="Calibri"/>
          <w:b/>
          <w:bCs/>
          <w:color w:val="000000"/>
          <w:sz w:val="21"/>
          <w:szCs w:val="21"/>
        </w:rPr>
        <w:t>Mattia Preti</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Deposizione di Cristo dalla croce, </w:t>
      </w:r>
      <w:r w:rsidRPr="00367BEE">
        <w:rPr>
          <w:rFonts w:ascii="Cambria" w:hAnsi="Cambria" w:cs="Calibri"/>
          <w:color w:val="000000"/>
          <w:sz w:val="21"/>
          <w:szCs w:val="21"/>
        </w:rPr>
        <w:t xml:space="preserve">1675 </w:t>
      </w:r>
      <w:proofErr w:type="spellStart"/>
      <w:r w:rsidRPr="00367BEE">
        <w:rPr>
          <w:rFonts w:ascii="Cambria" w:hAnsi="Cambria" w:cs="Calibri"/>
          <w:color w:val="000000"/>
          <w:sz w:val="21"/>
          <w:szCs w:val="21"/>
        </w:rPr>
        <w:t>ca</w:t>
      </w:r>
      <w:proofErr w:type="spellEnd"/>
      <w:r w:rsidRPr="00367BEE">
        <w:rPr>
          <w:rFonts w:ascii="Cambria" w:hAnsi="Cambria" w:cs="Calibri"/>
          <w:color w:val="000000"/>
          <w:sz w:val="21"/>
          <w:szCs w:val="21"/>
        </w:rPr>
        <w:t xml:space="preserve">.,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179x128</w:t>
      </w:r>
    </w:p>
    <w:p w14:paraId="059FA4B0" w14:textId="77777777" w:rsidR="00F90EC5" w:rsidRPr="00367BEE" w:rsidRDefault="00F90EC5" w:rsidP="007F1A13">
      <w:pPr>
        <w:jc w:val="both"/>
        <w:rPr>
          <w:rFonts w:ascii="Cambria" w:hAnsi="Cambria" w:cs="Calibri"/>
          <w:color w:val="000000"/>
          <w:sz w:val="21"/>
          <w:szCs w:val="21"/>
        </w:rPr>
      </w:pPr>
      <w:r w:rsidRPr="00367BEE">
        <w:rPr>
          <w:rFonts w:ascii="Cambria" w:hAnsi="Cambria" w:cs="Calibri"/>
          <w:b/>
          <w:bCs/>
          <w:color w:val="000000"/>
          <w:sz w:val="21"/>
          <w:szCs w:val="21"/>
        </w:rPr>
        <w:t>Mattia Preti,</w:t>
      </w:r>
      <w:r w:rsidRPr="00367BEE">
        <w:rPr>
          <w:rFonts w:ascii="Cambria" w:hAnsi="Cambria" w:cs="Calibri"/>
          <w:color w:val="000000"/>
          <w:sz w:val="21"/>
          <w:szCs w:val="21"/>
        </w:rPr>
        <w:t xml:space="preserve"> </w:t>
      </w:r>
      <w:r w:rsidRPr="00367BEE">
        <w:rPr>
          <w:rFonts w:ascii="Cambria" w:hAnsi="Cambria" w:cs="Calibri"/>
          <w:i/>
          <w:iCs/>
          <w:color w:val="000000"/>
          <w:sz w:val="21"/>
          <w:szCs w:val="21"/>
        </w:rPr>
        <w:t xml:space="preserve">Bozzetto con San Marco evangelista, </w:t>
      </w:r>
      <w:r w:rsidRPr="00367BEE">
        <w:rPr>
          <w:rFonts w:ascii="Cambria" w:hAnsi="Cambria" w:cs="Calibri"/>
          <w:color w:val="000000"/>
          <w:sz w:val="21"/>
          <w:szCs w:val="21"/>
        </w:rPr>
        <w:t xml:space="preserve">1651-1652, olio su tela, </w:t>
      </w:r>
      <w:proofErr w:type="gramStart"/>
      <w:r w:rsidRPr="00367BEE">
        <w:rPr>
          <w:rFonts w:ascii="Cambria" w:hAnsi="Cambria" w:cs="Calibri"/>
          <w:color w:val="000000"/>
          <w:sz w:val="21"/>
          <w:szCs w:val="21"/>
        </w:rPr>
        <w:t>cm.</w:t>
      </w:r>
      <w:proofErr w:type="gramEnd"/>
      <w:r w:rsidRPr="00367BEE">
        <w:rPr>
          <w:rFonts w:ascii="Cambria" w:hAnsi="Cambria" w:cs="Calibri"/>
          <w:color w:val="000000"/>
          <w:sz w:val="21"/>
          <w:szCs w:val="21"/>
        </w:rPr>
        <w:t xml:space="preserve"> 64x47,5</w:t>
      </w:r>
    </w:p>
    <w:p w14:paraId="3889B43B" w14:textId="77777777" w:rsidR="00834472" w:rsidRPr="007F1A13" w:rsidRDefault="00834472" w:rsidP="00F90EC5">
      <w:pPr>
        <w:rPr>
          <w:rFonts w:ascii="Cambria" w:hAnsi="Cambria" w:cs="Cambria"/>
          <w:b/>
          <w:bCs/>
          <w:smallCaps/>
          <w:color w:val="000000"/>
          <w:sz w:val="6"/>
          <w:szCs w:val="6"/>
        </w:rPr>
      </w:pPr>
    </w:p>
    <w:p w14:paraId="73F036AB" w14:textId="77777777" w:rsidR="00F90EC5" w:rsidRPr="00367BEE" w:rsidRDefault="00F90EC5" w:rsidP="00F90EC5">
      <w:pPr>
        <w:rPr>
          <w:rFonts w:ascii="Cambria" w:hAnsi="Cambria" w:cs="Cambria"/>
          <w:b/>
          <w:bCs/>
          <w:smallCaps/>
          <w:color w:val="000000"/>
        </w:rPr>
      </w:pPr>
      <w:r w:rsidRPr="00367BEE">
        <w:rPr>
          <w:rFonts w:ascii="Cambria" w:hAnsi="Cambria" w:cs="Cambria"/>
          <w:b/>
          <w:bCs/>
          <w:smallCaps/>
          <w:color w:val="000000"/>
        </w:rPr>
        <w:t>-------------------</w:t>
      </w:r>
    </w:p>
    <w:p w14:paraId="616E3C60" w14:textId="77777777" w:rsidR="00F90EC5" w:rsidRPr="00F90EC5" w:rsidRDefault="00F90EC5" w:rsidP="007F1A13">
      <w:pPr>
        <w:tabs>
          <w:tab w:val="left" w:pos="2552"/>
        </w:tabs>
        <w:ind w:left="2835" w:hanging="2835"/>
        <w:rPr>
          <w:rFonts w:ascii="Cambria" w:hAnsi="Cambria" w:cs="Cambria"/>
          <w:color w:val="000000"/>
          <w:sz w:val="19"/>
          <w:szCs w:val="19"/>
        </w:rPr>
      </w:pPr>
      <w:r w:rsidRPr="00F90EC5">
        <w:rPr>
          <w:rFonts w:ascii="Cambria" w:hAnsi="Cambria" w:cs="Cambria"/>
          <w:b/>
          <w:bCs/>
          <w:color w:val="000000"/>
          <w:sz w:val="19"/>
          <w:szCs w:val="19"/>
        </w:rPr>
        <w:t xml:space="preserve">Promossa e realizzata </w:t>
      </w:r>
      <w:proofErr w:type="gramStart"/>
      <w:r w:rsidRPr="00F90EC5">
        <w:rPr>
          <w:rFonts w:ascii="Cambria" w:hAnsi="Cambria" w:cs="Cambria"/>
          <w:b/>
          <w:bCs/>
          <w:color w:val="000000"/>
          <w:sz w:val="19"/>
          <w:szCs w:val="19"/>
        </w:rPr>
        <w:t>da</w:t>
      </w:r>
      <w:proofErr w:type="gramEnd"/>
      <w:r w:rsidRPr="00F90EC5">
        <w:rPr>
          <w:rFonts w:ascii="Cambria" w:hAnsi="Cambria" w:cs="Cambria"/>
          <w:b/>
          <w:bCs/>
          <w:color w:val="000000"/>
          <w:sz w:val="19"/>
          <w:szCs w:val="19"/>
        </w:rPr>
        <w:t xml:space="preserve"> </w:t>
      </w:r>
      <w:r w:rsidRPr="00F90EC5">
        <w:rPr>
          <w:rFonts w:ascii="Cambria" w:hAnsi="Cambria" w:cs="Cambria"/>
          <w:b/>
          <w:bCs/>
          <w:color w:val="000000"/>
          <w:sz w:val="19"/>
          <w:szCs w:val="19"/>
        </w:rPr>
        <w:tab/>
      </w:r>
      <w:r w:rsidRPr="00F90EC5">
        <w:rPr>
          <w:rFonts w:ascii="Cambria" w:hAnsi="Cambria" w:cs="Cambria"/>
          <w:b/>
          <w:bCs/>
          <w:color w:val="000000"/>
          <w:sz w:val="19"/>
          <w:szCs w:val="19"/>
        </w:rPr>
        <w:tab/>
      </w:r>
      <w:r w:rsidRPr="00F90EC5">
        <w:rPr>
          <w:rFonts w:ascii="Cambria" w:hAnsi="Cambria" w:cs="Cambria"/>
          <w:color w:val="000000"/>
          <w:sz w:val="19"/>
          <w:szCs w:val="19"/>
        </w:rPr>
        <w:t>Comune di Prato</w:t>
      </w:r>
    </w:p>
    <w:p w14:paraId="5D0F0B43" w14:textId="77777777" w:rsidR="00F90EC5" w:rsidRPr="00F90EC5" w:rsidRDefault="00F90EC5" w:rsidP="00F90EC5">
      <w:pPr>
        <w:ind w:left="2126" w:firstLine="709"/>
        <w:rPr>
          <w:rFonts w:ascii="Cambria" w:hAnsi="Cambria" w:cs="Cambria"/>
          <w:color w:val="000000"/>
          <w:sz w:val="19"/>
          <w:szCs w:val="19"/>
        </w:rPr>
      </w:pPr>
      <w:r w:rsidRPr="00F90EC5">
        <w:rPr>
          <w:rFonts w:ascii="Cambria" w:hAnsi="Cambria" w:cs="Cambria"/>
          <w:color w:val="000000"/>
          <w:sz w:val="19"/>
          <w:szCs w:val="19"/>
        </w:rPr>
        <w:t>Museo di Palazzo Pretorio</w:t>
      </w:r>
    </w:p>
    <w:p w14:paraId="252FE1C2" w14:textId="77777777" w:rsidR="00F90EC5" w:rsidRPr="00F90EC5" w:rsidRDefault="00F90EC5" w:rsidP="00F90EC5">
      <w:pPr>
        <w:ind w:left="2126" w:firstLine="720"/>
        <w:rPr>
          <w:rFonts w:ascii="Cambria" w:hAnsi="Cambria" w:cs="Cambria"/>
          <w:color w:val="000000"/>
          <w:sz w:val="19"/>
          <w:szCs w:val="19"/>
        </w:rPr>
      </w:pPr>
      <w:r w:rsidRPr="00F90EC5">
        <w:rPr>
          <w:rFonts w:ascii="Cambria" w:hAnsi="Cambria" w:cs="Cambria"/>
          <w:color w:val="000000"/>
          <w:sz w:val="19"/>
          <w:szCs w:val="19"/>
        </w:rPr>
        <w:t xml:space="preserve">Fondazione De Vito </w:t>
      </w:r>
    </w:p>
    <w:p w14:paraId="38F48FD7" w14:textId="77777777" w:rsidR="00F90EC5" w:rsidRPr="00F90EC5" w:rsidRDefault="00F90EC5" w:rsidP="00F90EC5">
      <w:pPr>
        <w:rPr>
          <w:rFonts w:ascii="Cambria" w:hAnsi="Cambria" w:cs="Cambria"/>
          <w:color w:val="000000"/>
          <w:sz w:val="4"/>
          <w:szCs w:val="4"/>
        </w:rPr>
      </w:pPr>
    </w:p>
    <w:p w14:paraId="193F0612" w14:textId="77777777" w:rsidR="00F90EC5" w:rsidRPr="00F90EC5" w:rsidRDefault="00F90EC5" w:rsidP="00F90EC5">
      <w:pPr>
        <w:tabs>
          <w:tab w:val="left" w:pos="2835"/>
        </w:tabs>
        <w:rPr>
          <w:rFonts w:ascii="Cambria" w:hAnsi="Cambria" w:cs="Cambria"/>
          <w:color w:val="000000"/>
          <w:sz w:val="19"/>
          <w:szCs w:val="19"/>
        </w:rPr>
      </w:pPr>
      <w:r w:rsidRPr="00F90EC5">
        <w:rPr>
          <w:rFonts w:ascii="Cambria" w:hAnsi="Cambria" w:cs="Cambria"/>
          <w:b/>
          <w:bCs/>
          <w:color w:val="000000"/>
          <w:sz w:val="19"/>
          <w:szCs w:val="19"/>
        </w:rPr>
        <w:t xml:space="preserve">Con la collaborazione </w:t>
      </w:r>
      <w:proofErr w:type="gramStart"/>
      <w:r w:rsidRPr="00F90EC5">
        <w:rPr>
          <w:rFonts w:ascii="Cambria" w:hAnsi="Cambria" w:cs="Cambria"/>
          <w:b/>
          <w:bCs/>
          <w:color w:val="000000"/>
          <w:sz w:val="19"/>
          <w:szCs w:val="19"/>
        </w:rPr>
        <w:t>di</w:t>
      </w:r>
      <w:proofErr w:type="gramEnd"/>
      <w:r w:rsidRPr="00F90EC5">
        <w:rPr>
          <w:rFonts w:ascii="Cambria" w:hAnsi="Cambria" w:cs="Cambria"/>
          <w:b/>
          <w:bCs/>
          <w:color w:val="000000"/>
          <w:sz w:val="19"/>
          <w:szCs w:val="19"/>
        </w:rPr>
        <w:t xml:space="preserve"> </w:t>
      </w:r>
      <w:r w:rsidRPr="00F90EC5">
        <w:rPr>
          <w:rFonts w:ascii="Cambria" w:hAnsi="Cambria" w:cs="Cambria"/>
          <w:b/>
          <w:bCs/>
          <w:color w:val="000000"/>
          <w:sz w:val="19"/>
          <w:szCs w:val="19"/>
        </w:rPr>
        <w:tab/>
      </w:r>
      <w:r w:rsidRPr="00F90EC5">
        <w:rPr>
          <w:rFonts w:ascii="Cambria" w:hAnsi="Cambria" w:cs="Cambria"/>
          <w:color w:val="000000"/>
          <w:sz w:val="19"/>
          <w:szCs w:val="19"/>
        </w:rPr>
        <w:t>Opificio delle Pietre Dure</w:t>
      </w:r>
    </w:p>
    <w:p w14:paraId="21D8A7A6" w14:textId="77777777" w:rsidR="00F90EC5" w:rsidRPr="00F90EC5" w:rsidRDefault="00F90EC5" w:rsidP="00F90EC5">
      <w:pPr>
        <w:widowControl w:val="0"/>
        <w:tabs>
          <w:tab w:val="left" w:pos="560"/>
          <w:tab w:val="left" w:pos="1120"/>
          <w:tab w:val="left" w:pos="1680"/>
          <w:tab w:val="left" w:pos="2240"/>
          <w:tab w:val="left" w:pos="2835"/>
          <w:tab w:val="left" w:pos="3360"/>
          <w:tab w:val="left" w:pos="3920"/>
          <w:tab w:val="left" w:pos="4480"/>
          <w:tab w:val="left" w:pos="5040"/>
          <w:tab w:val="left" w:pos="5600"/>
          <w:tab w:val="left" w:pos="6160"/>
          <w:tab w:val="left" w:pos="6720"/>
        </w:tabs>
        <w:autoSpaceDE w:val="0"/>
        <w:autoSpaceDN w:val="0"/>
        <w:adjustRightInd w:val="0"/>
        <w:ind w:left="2835" w:hanging="1843"/>
        <w:rPr>
          <w:rFonts w:ascii="Cambria" w:hAnsi="Cambria" w:cs="Cambria"/>
          <w:color w:val="000000"/>
          <w:sz w:val="19"/>
          <w:szCs w:val="19"/>
        </w:rPr>
      </w:pPr>
      <w:r w:rsidRPr="00F90EC5">
        <w:rPr>
          <w:rFonts w:ascii="Cambria" w:hAnsi="Cambria" w:cs="Cambria"/>
          <w:color w:val="000000"/>
          <w:sz w:val="19"/>
          <w:szCs w:val="19"/>
        </w:rPr>
        <w:tab/>
      </w:r>
      <w:r w:rsidRPr="00F90EC5">
        <w:rPr>
          <w:rFonts w:ascii="Cambria" w:hAnsi="Cambria" w:cs="Cambria"/>
          <w:color w:val="000000"/>
          <w:sz w:val="19"/>
          <w:szCs w:val="19"/>
        </w:rPr>
        <w:tab/>
      </w:r>
      <w:r w:rsidRPr="00F90EC5">
        <w:rPr>
          <w:rFonts w:ascii="Cambria" w:hAnsi="Cambria" w:cs="Cambria"/>
          <w:color w:val="000000"/>
          <w:sz w:val="19"/>
          <w:szCs w:val="19"/>
        </w:rPr>
        <w:tab/>
      </w:r>
      <w:r w:rsidRPr="00F90EC5">
        <w:rPr>
          <w:rFonts w:ascii="Cambria" w:hAnsi="Cambria" w:cs="Cambria"/>
          <w:color w:val="000000"/>
          <w:sz w:val="19"/>
          <w:szCs w:val="19"/>
        </w:rPr>
        <w:tab/>
      </w:r>
      <w:proofErr w:type="gramStart"/>
      <w:r w:rsidRPr="00F90EC5">
        <w:rPr>
          <w:rFonts w:ascii="Cambria" w:hAnsi="Cambria" w:cs="Cambria"/>
          <w:color w:val="000000"/>
          <w:sz w:val="19"/>
          <w:szCs w:val="19"/>
        </w:rPr>
        <w:t>Soprintendenza Archeologia Belle Arti e Paesaggio per la città metropolitana di Firenze e le province di Pistoia e Prato</w:t>
      </w:r>
      <w:proofErr w:type="gramEnd"/>
    </w:p>
    <w:p w14:paraId="0FA44D3F" w14:textId="77777777" w:rsidR="00F90EC5" w:rsidRPr="00F90EC5" w:rsidRDefault="00F90EC5" w:rsidP="00F90EC5">
      <w:pPr>
        <w:pStyle w:val="normal"/>
        <w:tabs>
          <w:tab w:val="left" w:pos="2835"/>
        </w:tabs>
        <w:jc w:val="both"/>
        <w:rPr>
          <w:rFonts w:ascii="Cambria" w:hAnsi="Cambria" w:cs="Cambria"/>
          <w:color w:val="000000"/>
          <w:sz w:val="19"/>
          <w:szCs w:val="19"/>
        </w:rPr>
      </w:pPr>
      <w:r w:rsidRPr="00F90EC5">
        <w:rPr>
          <w:rFonts w:ascii="Cambria" w:hAnsi="Cambria" w:cs="Cambria"/>
          <w:b/>
          <w:bCs/>
          <w:color w:val="000000"/>
          <w:sz w:val="19"/>
          <w:szCs w:val="19"/>
        </w:rPr>
        <w:t xml:space="preserve">A cura </w:t>
      </w:r>
      <w:proofErr w:type="gramStart"/>
      <w:r w:rsidRPr="00F90EC5">
        <w:rPr>
          <w:rFonts w:ascii="Cambria" w:hAnsi="Cambria" w:cs="Cambria"/>
          <w:b/>
          <w:bCs/>
          <w:color w:val="000000"/>
          <w:sz w:val="19"/>
          <w:szCs w:val="19"/>
        </w:rPr>
        <w:t>di</w:t>
      </w:r>
      <w:proofErr w:type="gramEnd"/>
      <w:r w:rsidRPr="00F90EC5">
        <w:rPr>
          <w:rFonts w:ascii="Cambria" w:hAnsi="Cambria" w:cs="Cambria"/>
          <w:color w:val="000000"/>
          <w:sz w:val="19"/>
          <w:szCs w:val="19"/>
        </w:rPr>
        <w:tab/>
        <w:t>Nadia Bastogi e Rita Iacopino</w:t>
      </w:r>
    </w:p>
    <w:p w14:paraId="38AEE29C" w14:textId="77777777" w:rsidR="00F90EC5" w:rsidRPr="00F90EC5" w:rsidRDefault="00F90EC5" w:rsidP="00F90EC5">
      <w:pPr>
        <w:rPr>
          <w:rFonts w:ascii="Cambria" w:hAnsi="Cambria" w:cs="Cambria"/>
          <w:color w:val="000000"/>
          <w:sz w:val="4"/>
          <w:szCs w:val="4"/>
        </w:rPr>
      </w:pPr>
    </w:p>
    <w:p w14:paraId="427154CE" w14:textId="77777777" w:rsidR="00F90EC5" w:rsidRPr="00F90EC5" w:rsidRDefault="00F90EC5" w:rsidP="00F90EC5">
      <w:pPr>
        <w:shd w:val="clear" w:color="auto" w:fill="FFFFFF"/>
        <w:tabs>
          <w:tab w:val="left" w:pos="1701"/>
          <w:tab w:val="left" w:pos="1985"/>
        </w:tabs>
        <w:rPr>
          <w:rFonts w:ascii="Cambria" w:hAnsi="Cambria" w:cs="Cambria"/>
          <w:color w:val="000000"/>
          <w:sz w:val="19"/>
          <w:szCs w:val="19"/>
        </w:rPr>
      </w:pPr>
      <w:r w:rsidRPr="00F90EC5">
        <w:rPr>
          <w:rFonts w:ascii="Cambria" w:hAnsi="Cambria" w:cs="Cambria"/>
          <w:b/>
          <w:bCs/>
          <w:color w:val="000000"/>
          <w:sz w:val="19"/>
          <w:szCs w:val="19"/>
        </w:rPr>
        <w:t xml:space="preserve">Sede </w:t>
      </w:r>
      <w:r w:rsidRPr="00F90EC5">
        <w:rPr>
          <w:rFonts w:ascii="Cambria" w:hAnsi="Cambria" w:cs="Cambria"/>
          <w:b/>
          <w:bCs/>
          <w:color w:val="000000"/>
          <w:sz w:val="19"/>
          <w:szCs w:val="19"/>
        </w:rPr>
        <w:tab/>
      </w:r>
      <w:r w:rsidRPr="00F90EC5">
        <w:rPr>
          <w:rFonts w:ascii="Cambria" w:hAnsi="Cambria" w:cs="Cambria"/>
          <w:b/>
          <w:bCs/>
          <w:color w:val="000000"/>
          <w:sz w:val="19"/>
          <w:szCs w:val="19"/>
        </w:rPr>
        <w:tab/>
      </w:r>
      <w:r w:rsidRPr="00F90EC5">
        <w:rPr>
          <w:rFonts w:ascii="Cambria" w:hAnsi="Cambria" w:cs="Cambria"/>
          <w:b/>
          <w:bCs/>
          <w:color w:val="000000"/>
          <w:sz w:val="19"/>
          <w:szCs w:val="19"/>
        </w:rPr>
        <w:tab/>
        <w:t xml:space="preserve">               </w:t>
      </w:r>
      <w:proofErr w:type="gramStart"/>
      <w:r w:rsidRPr="00F90EC5">
        <w:rPr>
          <w:rFonts w:ascii="Cambria" w:hAnsi="Cambria" w:cs="Cambria"/>
          <w:color w:val="000000"/>
          <w:sz w:val="19"/>
          <w:szCs w:val="19"/>
        </w:rPr>
        <w:t>Museo di Palazzo Pretorio Piazza del Comune Prato</w:t>
      </w:r>
      <w:proofErr w:type="gramEnd"/>
    </w:p>
    <w:p w14:paraId="10CF2CA5" w14:textId="77777777" w:rsidR="00F90EC5" w:rsidRPr="00F90EC5" w:rsidRDefault="00F90EC5" w:rsidP="00F90EC5">
      <w:pPr>
        <w:shd w:val="clear" w:color="auto" w:fill="FFFFFF"/>
        <w:tabs>
          <w:tab w:val="left" w:pos="2835"/>
        </w:tabs>
        <w:rPr>
          <w:rFonts w:ascii="Cambria" w:hAnsi="Cambria" w:cs="Cambria"/>
          <w:color w:val="000000"/>
          <w:sz w:val="19"/>
          <w:szCs w:val="19"/>
        </w:rPr>
      </w:pPr>
      <w:r w:rsidRPr="00F90EC5">
        <w:rPr>
          <w:rFonts w:ascii="Cambria" w:hAnsi="Cambria" w:cs="Cambria"/>
          <w:b/>
          <w:bCs/>
          <w:color w:val="000000"/>
          <w:sz w:val="19"/>
          <w:szCs w:val="19"/>
        </w:rPr>
        <w:t>Data</w:t>
      </w:r>
      <w:r w:rsidRPr="00F90EC5">
        <w:rPr>
          <w:rFonts w:ascii="Cambria" w:hAnsi="Cambria" w:cs="Cambria"/>
          <w:b/>
          <w:bCs/>
          <w:color w:val="000000"/>
          <w:sz w:val="19"/>
          <w:szCs w:val="19"/>
        </w:rPr>
        <w:tab/>
      </w:r>
      <w:r w:rsidRPr="00F90EC5">
        <w:rPr>
          <w:rFonts w:ascii="Cambria" w:hAnsi="Cambria" w:cs="Cambria"/>
          <w:color w:val="000000"/>
          <w:sz w:val="19"/>
          <w:szCs w:val="19"/>
        </w:rPr>
        <w:t>14 dicembre 2019 – 13 aprile 2020</w:t>
      </w:r>
      <w:r w:rsidRPr="00F90EC5">
        <w:rPr>
          <w:rFonts w:ascii="Cambria" w:hAnsi="Cambria" w:cs="Cambria"/>
          <w:color w:val="000000"/>
          <w:sz w:val="19"/>
          <w:szCs w:val="19"/>
        </w:rPr>
        <w:tab/>
      </w:r>
    </w:p>
    <w:p w14:paraId="76F06631" w14:textId="77777777" w:rsidR="00F90EC5" w:rsidRPr="00F90EC5" w:rsidRDefault="00F90EC5" w:rsidP="00F90EC5">
      <w:pPr>
        <w:shd w:val="clear" w:color="auto" w:fill="FFFFFF"/>
        <w:tabs>
          <w:tab w:val="left" w:pos="2835"/>
        </w:tabs>
        <w:rPr>
          <w:rFonts w:ascii="Cambria" w:hAnsi="Cambria" w:cs="Cambria"/>
          <w:color w:val="000000"/>
          <w:sz w:val="19"/>
          <w:szCs w:val="19"/>
        </w:rPr>
      </w:pPr>
      <w:r w:rsidRPr="00F90EC5">
        <w:rPr>
          <w:rFonts w:ascii="Cambria" w:hAnsi="Cambria" w:cs="Cambria"/>
          <w:b/>
          <w:bCs/>
          <w:color w:val="000000"/>
          <w:sz w:val="19"/>
          <w:szCs w:val="19"/>
        </w:rPr>
        <w:t>Orario</w:t>
      </w:r>
      <w:r w:rsidRPr="00F90EC5">
        <w:rPr>
          <w:rFonts w:ascii="Cambria" w:hAnsi="Cambria" w:cs="Cambria"/>
          <w:color w:val="000000"/>
          <w:sz w:val="19"/>
          <w:szCs w:val="19"/>
        </w:rPr>
        <w:t> </w:t>
      </w:r>
      <w:r w:rsidRPr="00F90EC5">
        <w:rPr>
          <w:rFonts w:ascii="Cambria" w:hAnsi="Cambria" w:cs="Cambria"/>
          <w:color w:val="000000"/>
          <w:sz w:val="19"/>
          <w:szCs w:val="19"/>
        </w:rPr>
        <w:tab/>
        <w:t>10.30 -18.</w:t>
      </w:r>
      <w:proofErr w:type="gramStart"/>
      <w:r w:rsidRPr="00F90EC5">
        <w:rPr>
          <w:rFonts w:ascii="Cambria" w:hAnsi="Cambria" w:cs="Cambria"/>
          <w:color w:val="000000"/>
          <w:sz w:val="19"/>
          <w:szCs w:val="19"/>
        </w:rPr>
        <w:t>30</w:t>
      </w:r>
      <w:proofErr w:type="gramEnd"/>
      <w:r w:rsidRPr="00F90EC5">
        <w:rPr>
          <w:rFonts w:ascii="Cambria" w:hAnsi="Cambria" w:cs="Cambria"/>
          <w:color w:val="000000"/>
          <w:sz w:val="19"/>
          <w:szCs w:val="19"/>
        </w:rPr>
        <w:t xml:space="preserve"> tutti i giorni </w:t>
      </w:r>
      <w:r w:rsidRPr="00F90EC5">
        <w:rPr>
          <w:rFonts w:ascii="Cambria" w:hAnsi="Cambria" w:cs="Cambria"/>
          <w:i/>
          <w:color w:val="000000"/>
          <w:sz w:val="19"/>
          <w:szCs w:val="19"/>
        </w:rPr>
        <w:t>eccetto il martedì non festivo</w:t>
      </w:r>
      <w:r w:rsidRPr="00F90EC5">
        <w:rPr>
          <w:rFonts w:ascii="Cambria" w:hAnsi="Cambria" w:cs="Cambria"/>
          <w:color w:val="000000"/>
          <w:sz w:val="19"/>
          <w:szCs w:val="19"/>
        </w:rPr>
        <w:t xml:space="preserve">. La biglietteria chiude alle </w:t>
      </w:r>
      <w:proofErr w:type="gramStart"/>
      <w:r w:rsidRPr="00F90EC5">
        <w:rPr>
          <w:rFonts w:ascii="Cambria" w:hAnsi="Cambria" w:cs="Cambria"/>
          <w:color w:val="000000"/>
          <w:sz w:val="19"/>
          <w:szCs w:val="19"/>
        </w:rPr>
        <w:t>18</w:t>
      </w:r>
      <w:proofErr w:type="gramEnd"/>
    </w:p>
    <w:p w14:paraId="7F8D651A" w14:textId="77777777" w:rsidR="00F90EC5" w:rsidRPr="00F90EC5" w:rsidRDefault="00F90EC5" w:rsidP="00F90EC5">
      <w:pPr>
        <w:tabs>
          <w:tab w:val="left" w:pos="2835"/>
        </w:tabs>
        <w:spacing w:after="20"/>
        <w:jc w:val="both"/>
        <w:rPr>
          <w:rFonts w:ascii="Cambria" w:hAnsi="Cambria" w:cs="Cambria"/>
          <w:color w:val="000000"/>
          <w:sz w:val="19"/>
          <w:szCs w:val="19"/>
        </w:rPr>
      </w:pPr>
      <w:r w:rsidRPr="00F90EC5">
        <w:rPr>
          <w:rFonts w:ascii="Cambria" w:hAnsi="Cambria" w:cs="Cambria"/>
          <w:b/>
          <w:bCs/>
          <w:color w:val="000000"/>
          <w:sz w:val="19"/>
          <w:szCs w:val="19"/>
        </w:rPr>
        <w:t>Biglietto museo e mostra</w:t>
      </w:r>
      <w:r w:rsidRPr="00F90EC5">
        <w:rPr>
          <w:rFonts w:ascii="Cambria" w:hAnsi="Cambria" w:cs="Cambria"/>
          <w:b/>
          <w:bCs/>
          <w:color w:val="000000"/>
          <w:sz w:val="19"/>
          <w:szCs w:val="19"/>
        </w:rPr>
        <w:tab/>
      </w:r>
      <w:proofErr w:type="gramStart"/>
      <w:r w:rsidRPr="00F90EC5">
        <w:rPr>
          <w:rFonts w:ascii="Cambria" w:hAnsi="Cambria" w:cs="Cambria"/>
          <w:color w:val="000000"/>
          <w:sz w:val="19"/>
          <w:szCs w:val="19"/>
        </w:rPr>
        <w:t>10 € intero, 8€ ridotto (riduzioni e gratuità sul sito www.palazzopretorio.prato.it</w:t>
      </w:r>
      <w:proofErr w:type="gramEnd"/>
    </w:p>
    <w:p w14:paraId="6E6C87A9" w14:textId="77777777" w:rsidR="00F90EC5" w:rsidRPr="00F90EC5" w:rsidRDefault="00F90EC5" w:rsidP="00F90EC5">
      <w:pPr>
        <w:shd w:val="clear" w:color="auto" w:fill="FFFFFF"/>
        <w:ind w:left="2835" w:hanging="2835"/>
        <w:rPr>
          <w:rFonts w:ascii="Cambria" w:hAnsi="Cambria" w:cs="Cambria"/>
          <w:color w:val="000000"/>
          <w:sz w:val="19"/>
          <w:szCs w:val="19"/>
        </w:rPr>
      </w:pPr>
      <w:r w:rsidRPr="00F90EC5">
        <w:rPr>
          <w:rFonts w:ascii="Cambria" w:hAnsi="Cambria" w:cs="Cambria"/>
          <w:b/>
          <w:bCs/>
          <w:color w:val="000000"/>
          <w:sz w:val="19"/>
          <w:szCs w:val="19"/>
        </w:rPr>
        <w:t>Info e prenotazioni</w:t>
      </w:r>
      <w:proofErr w:type="gramStart"/>
      <w:r w:rsidRPr="00F90EC5">
        <w:rPr>
          <w:rFonts w:ascii="Cambria" w:hAnsi="Cambria" w:cs="Cambria"/>
          <w:b/>
          <w:bCs/>
          <w:color w:val="000000"/>
          <w:sz w:val="19"/>
          <w:szCs w:val="19"/>
        </w:rPr>
        <w:t xml:space="preserve">   </w:t>
      </w:r>
      <w:proofErr w:type="gramEnd"/>
      <w:r w:rsidRPr="00F90EC5">
        <w:rPr>
          <w:rFonts w:ascii="Cambria" w:hAnsi="Cambria" w:cs="Cambria"/>
          <w:b/>
          <w:bCs/>
          <w:color w:val="000000"/>
          <w:sz w:val="19"/>
          <w:szCs w:val="19"/>
        </w:rPr>
        <w:tab/>
      </w:r>
      <w:r w:rsidRPr="00F90EC5">
        <w:rPr>
          <w:rFonts w:ascii="Cambria" w:hAnsi="Cambria" w:cs="Cambria"/>
          <w:color w:val="000000"/>
          <w:sz w:val="19"/>
          <w:szCs w:val="19"/>
        </w:rPr>
        <w:t>Tel. +39 0574 24112 -</w:t>
      </w:r>
      <w:proofErr w:type="gramStart"/>
      <w:r w:rsidRPr="00F90EC5">
        <w:rPr>
          <w:rFonts w:ascii="Cambria" w:hAnsi="Cambria" w:cs="Cambria"/>
          <w:color w:val="000000"/>
          <w:sz w:val="19"/>
          <w:szCs w:val="19"/>
        </w:rPr>
        <w:t xml:space="preserve">  </w:t>
      </w:r>
      <w:proofErr w:type="gramEnd"/>
      <w:r w:rsidRPr="00F90EC5">
        <w:rPr>
          <w:rFonts w:ascii="Cambria" w:hAnsi="Cambria" w:cs="Cambria"/>
          <w:color w:val="000000"/>
          <w:sz w:val="19"/>
          <w:szCs w:val="19"/>
        </w:rPr>
        <w:t>da lunedì a sabato ore 9:30-19, domenica ore 9:30-18:30</w:t>
      </w:r>
    </w:p>
    <w:p w14:paraId="549D49EA" w14:textId="77777777" w:rsidR="00F90EC5" w:rsidRPr="00F90EC5" w:rsidRDefault="00B77289" w:rsidP="00F90EC5">
      <w:pPr>
        <w:shd w:val="clear" w:color="auto" w:fill="FFFFFF"/>
        <w:tabs>
          <w:tab w:val="left" w:pos="2835"/>
        </w:tabs>
        <w:ind w:left="2160" w:firstLine="675"/>
        <w:rPr>
          <w:rFonts w:ascii="Cambria" w:hAnsi="Cambria" w:cs="Cambria"/>
          <w:color w:val="000000"/>
          <w:sz w:val="19"/>
          <w:szCs w:val="19"/>
        </w:rPr>
      </w:pPr>
      <w:hyperlink r:id="rId8" w:history="1">
        <w:r w:rsidR="00F90EC5" w:rsidRPr="00F90EC5">
          <w:rPr>
            <w:rStyle w:val="Collegamentoipertestuale"/>
            <w:rFonts w:ascii="Cambria" w:hAnsi="Cambria" w:cs="Cambria"/>
            <w:color w:val="000000"/>
            <w:sz w:val="19"/>
            <w:szCs w:val="19"/>
            <w:u w:val="none"/>
          </w:rPr>
          <w:t>museo.palazzopretorio@comune.prato.it</w:t>
        </w:r>
      </w:hyperlink>
      <w:r w:rsidR="00F90EC5" w:rsidRPr="00F90EC5">
        <w:rPr>
          <w:rFonts w:ascii="Cambria" w:hAnsi="Cambria" w:cs="Cambria"/>
          <w:color w:val="000000"/>
          <w:sz w:val="19"/>
          <w:szCs w:val="19"/>
        </w:rPr>
        <w:t xml:space="preserve"> - </w:t>
      </w:r>
      <w:hyperlink r:id="rId9" w:history="1">
        <w:r w:rsidR="00F90EC5" w:rsidRPr="00F90EC5">
          <w:rPr>
            <w:rStyle w:val="Collegamentoipertestuale"/>
            <w:rFonts w:ascii="Cambria" w:hAnsi="Cambria" w:cs="Cambria"/>
            <w:color w:val="000000"/>
            <w:sz w:val="19"/>
            <w:szCs w:val="19"/>
          </w:rPr>
          <w:t>prenotazioni.museiprato@coopculture.it</w:t>
        </w:r>
      </w:hyperlink>
    </w:p>
    <w:p w14:paraId="08F44A0F" w14:textId="333539BB" w:rsidR="00834472" w:rsidRDefault="00834472" w:rsidP="007F1A13">
      <w:pPr>
        <w:shd w:val="clear" w:color="auto" w:fill="FFFFFF"/>
        <w:spacing w:after="20"/>
        <w:rPr>
          <w:rFonts w:ascii="Cambria" w:hAnsi="Cambria" w:cs="Cambria"/>
          <w:color w:val="000000"/>
          <w:sz w:val="19"/>
          <w:szCs w:val="19"/>
        </w:rPr>
      </w:pPr>
      <w:r w:rsidRPr="00F90EC5">
        <w:rPr>
          <w:rFonts w:ascii="Cambria" w:hAnsi="Cambria" w:cs="Cambria"/>
          <w:b/>
          <w:bCs/>
          <w:color w:val="000000"/>
          <w:sz w:val="19"/>
          <w:szCs w:val="19"/>
        </w:rPr>
        <w:t>Catalogo</w:t>
      </w:r>
      <w:r w:rsidRPr="00F90EC5">
        <w:rPr>
          <w:rFonts w:ascii="Cambria" w:hAnsi="Cambria" w:cs="Cambria"/>
          <w:b/>
          <w:bCs/>
          <w:color w:val="000000"/>
          <w:sz w:val="19"/>
          <w:szCs w:val="19"/>
        </w:rPr>
        <w:tab/>
      </w:r>
      <w:r w:rsidRPr="00F90EC5">
        <w:rPr>
          <w:rFonts w:ascii="Cambria" w:hAnsi="Cambria" w:cs="Cambria"/>
          <w:b/>
          <w:bCs/>
          <w:color w:val="000000"/>
          <w:sz w:val="19"/>
          <w:szCs w:val="19"/>
        </w:rPr>
        <w:tab/>
      </w:r>
      <w:r w:rsidRPr="00F90EC5">
        <w:rPr>
          <w:rFonts w:ascii="Cambria" w:hAnsi="Cambria" w:cs="Cambria"/>
          <w:b/>
          <w:bCs/>
          <w:color w:val="000000"/>
          <w:sz w:val="19"/>
          <w:szCs w:val="19"/>
        </w:rPr>
        <w:tab/>
      </w:r>
      <w:r>
        <w:rPr>
          <w:rFonts w:ascii="Cambria" w:hAnsi="Cambria" w:cs="Cambria"/>
          <w:color w:val="000000"/>
          <w:sz w:val="19"/>
          <w:szCs w:val="19"/>
        </w:rPr>
        <w:t>Claudio Martini Editore</w:t>
      </w:r>
      <w:proofErr w:type="gramStart"/>
      <w:r>
        <w:rPr>
          <w:rFonts w:ascii="Cambria" w:hAnsi="Cambria" w:cs="Cambria"/>
          <w:color w:val="000000"/>
          <w:sz w:val="19"/>
          <w:szCs w:val="19"/>
        </w:rPr>
        <w:t xml:space="preserve">  </w:t>
      </w:r>
      <w:proofErr w:type="gramEnd"/>
      <w:r w:rsidRPr="00F90EC5">
        <w:rPr>
          <w:rFonts w:ascii="Cambria" w:hAnsi="Cambria" w:cs="Cambria"/>
          <w:color w:val="000000"/>
          <w:sz w:val="19"/>
          <w:szCs w:val="19"/>
        </w:rPr>
        <w:t>€ 25</w:t>
      </w:r>
    </w:p>
    <w:p w14:paraId="353D1A8F" w14:textId="77777777" w:rsidR="007F1A13" w:rsidRPr="00F90EC5" w:rsidRDefault="007F1A13" w:rsidP="007F1A13">
      <w:pPr>
        <w:rPr>
          <w:rFonts w:ascii="Cambria" w:hAnsi="Cambria" w:cs="Cambria"/>
          <w:color w:val="000000"/>
          <w:sz w:val="4"/>
          <w:szCs w:val="4"/>
        </w:rPr>
      </w:pPr>
    </w:p>
    <w:p w14:paraId="404CA040" w14:textId="59F039CA" w:rsidR="00834472" w:rsidRPr="00F90EC5" w:rsidRDefault="00B145BE" w:rsidP="007F1A13">
      <w:pPr>
        <w:shd w:val="clear" w:color="auto" w:fill="FFFFFF"/>
        <w:spacing w:after="10"/>
        <w:jc w:val="both"/>
        <w:rPr>
          <w:rFonts w:ascii="Cambria" w:hAnsi="Cambria" w:cs="Cambria"/>
          <w:color w:val="000000"/>
          <w:sz w:val="19"/>
          <w:szCs w:val="19"/>
        </w:rPr>
      </w:pPr>
      <w:r w:rsidRPr="00B145BE">
        <w:rPr>
          <w:rFonts w:ascii="Cambria" w:hAnsi="Cambria" w:cs="Cambria"/>
          <w:b/>
          <w:bCs/>
          <w:color w:val="000000"/>
          <w:sz w:val="19"/>
          <w:szCs w:val="19"/>
        </w:rPr>
        <w:t xml:space="preserve">Ufficio Stampa </w:t>
      </w:r>
      <w:r w:rsidR="00834472" w:rsidRPr="00B145BE">
        <w:rPr>
          <w:rFonts w:ascii="Cambria" w:hAnsi="Cambria" w:cs="Cambria"/>
          <w:b/>
          <w:bCs/>
          <w:color w:val="000000"/>
          <w:sz w:val="19"/>
          <w:szCs w:val="19"/>
        </w:rPr>
        <w:t>Mostra</w:t>
      </w:r>
      <w:r w:rsidR="00834472" w:rsidRPr="00F90EC5">
        <w:rPr>
          <w:rFonts w:ascii="Cambria" w:hAnsi="Cambria" w:cs="Cambria"/>
          <w:bCs/>
          <w:color w:val="000000"/>
          <w:sz w:val="19"/>
          <w:szCs w:val="19"/>
        </w:rPr>
        <w:t xml:space="preserve"> </w:t>
      </w:r>
      <w:r w:rsidR="00834472" w:rsidRPr="00F90EC5">
        <w:rPr>
          <w:rFonts w:ascii="Cambria" w:hAnsi="Cambria" w:cs="Cambria"/>
          <w:bCs/>
          <w:color w:val="000000"/>
          <w:sz w:val="19"/>
          <w:szCs w:val="19"/>
        </w:rPr>
        <w:tab/>
      </w:r>
      <w:r>
        <w:rPr>
          <w:rFonts w:ascii="Cambria" w:hAnsi="Cambria" w:cs="Cambria"/>
          <w:b/>
          <w:bCs/>
          <w:color w:val="000000"/>
          <w:sz w:val="19"/>
          <w:szCs w:val="19"/>
        </w:rPr>
        <w:tab/>
      </w:r>
      <w:r w:rsidR="00834472" w:rsidRPr="00F90EC5">
        <w:rPr>
          <w:rFonts w:ascii="Cambria" w:hAnsi="Cambria" w:cs="Cambria"/>
          <w:color w:val="000000"/>
          <w:sz w:val="19"/>
          <w:szCs w:val="19"/>
        </w:rPr>
        <w:t>Studio Maddalena Torricelli</w:t>
      </w:r>
      <w:r w:rsidR="00834472" w:rsidRPr="00F90EC5">
        <w:rPr>
          <w:rFonts w:ascii="Cambria" w:hAnsi="Cambria" w:cs="Cambria"/>
          <w:b/>
          <w:bCs/>
          <w:color w:val="000000"/>
          <w:sz w:val="19"/>
          <w:szCs w:val="19"/>
        </w:rPr>
        <w:t xml:space="preserve"> </w:t>
      </w:r>
      <w:r w:rsidR="00834472" w:rsidRPr="00F90EC5">
        <w:rPr>
          <w:rFonts w:ascii="Cambria" w:hAnsi="Cambria" w:cs="Cambria"/>
          <w:color w:val="000000"/>
          <w:sz w:val="19"/>
          <w:szCs w:val="19"/>
        </w:rPr>
        <w:t xml:space="preserve">studio@maddalenatorricelli.com tel. 02 </w:t>
      </w:r>
      <w:proofErr w:type="gramStart"/>
      <w:r w:rsidR="00834472" w:rsidRPr="00F90EC5">
        <w:rPr>
          <w:rFonts w:ascii="Cambria" w:hAnsi="Cambria" w:cs="Cambria"/>
          <w:color w:val="000000"/>
          <w:sz w:val="19"/>
          <w:szCs w:val="19"/>
        </w:rPr>
        <w:t>76280433</w:t>
      </w:r>
      <w:proofErr w:type="gramEnd"/>
      <w:r w:rsidR="00834472" w:rsidRPr="00F90EC5">
        <w:rPr>
          <w:rFonts w:ascii="Cambria" w:hAnsi="Cambria" w:cs="Cambria"/>
          <w:color w:val="000000"/>
          <w:sz w:val="19"/>
          <w:szCs w:val="19"/>
        </w:rPr>
        <w:t xml:space="preserve"> </w:t>
      </w:r>
    </w:p>
    <w:p w14:paraId="56AC7D02" w14:textId="493F7F4C" w:rsidR="00834472" w:rsidRDefault="00B145BE" w:rsidP="00834472">
      <w:pPr>
        <w:shd w:val="clear" w:color="auto" w:fill="FFFFFF"/>
        <w:spacing w:after="40"/>
        <w:jc w:val="both"/>
        <w:rPr>
          <w:rFonts w:ascii="Cambria" w:hAnsi="Cambria" w:cs="Cambria"/>
          <w:b/>
          <w:bCs/>
          <w:color w:val="000000"/>
          <w:sz w:val="19"/>
          <w:szCs w:val="19"/>
        </w:rPr>
      </w:pPr>
      <w:r w:rsidRPr="00B145BE">
        <w:rPr>
          <w:rFonts w:ascii="Cambria" w:hAnsi="Cambria" w:cs="Cambria"/>
          <w:b/>
          <w:bCs/>
          <w:color w:val="000000"/>
          <w:sz w:val="19"/>
          <w:szCs w:val="19"/>
        </w:rPr>
        <w:t xml:space="preserve">Ufficio Stampa </w:t>
      </w:r>
      <w:r w:rsidR="00AE67B7">
        <w:rPr>
          <w:rFonts w:ascii="Cambria" w:hAnsi="Cambria" w:cs="Cambria"/>
          <w:b/>
          <w:bCs/>
          <w:color w:val="000000"/>
          <w:sz w:val="19"/>
          <w:szCs w:val="19"/>
        </w:rPr>
        <w:t xml:space="preserve">Museo </w:t>
      </w:r>
      <w:r w:rsidR="00F0063F">
        <w:rPr>
          <w:rFonts w:ascii="Cambria" w:hAnsi="Cambria" w:cs="Cambria"/>
          <w:b/>
          <w:bCs/>
          <w:color w:val="000000"/>
          <w:sz w:val="19"/>
          <w:szCs w:val="19"/>
        </w:rPr>
        <w:t xml:space="preserve">di </w:t>
      </w:r>
      <w:r w:rsidR="00834472" w:rsidRPr="00B145BE">
        <w:rPr>
          <w:rFonts w:ascii="Cambria" w:hAnsi="Cambria" w:cs="Cambria"/>
          <w:b/>
          <w:bCs/>
          <w:color w:val="000000"/>
          <w:sz w:val="19"/>
          <w:szCs w:val="19"/>
        </w:rPr>
        <w:t>Palazzo Pretorio</w:t>
      </w:r>
      <w:proofErr w:type="gramStart"/>
      <w:r>
        <w:rPr>
          <w:rFonts w:ascii="Cambria" w:hAnsi="Cambria" w:cs="Cambria"/>
          <w:b/>
          <w:bCs/>
          <w:color w:val="000000"/>
          <w:sz w:val="19"/>
          <w:szCs w:val="19"/>
        </w:rPr>
        <w:t xml:space="preserve">   </w:t>
      </w:r>
      <w:proofErr w:type="spellStart"/>
      <w:proofErr w:type="gramEnd"/>
      <w:r w:rsidR="00834472" w:rsidRPr="00F90EC5">
        <w:rPr>
          <w:rFonts w:ascii="Cambria" w:hAnsi="Cambria" w:cs="Cambria"/>
          <w:bCs/>
          <w:color w:val="000000"/>
          <w:sz w:val="19"/>
          <w:szCs w:val="19"/>
        </w:rPr>
        <w:t>Flod</w:t>
      </w:r>
      <w:proofErr w:type="spellEnd"/>
      <w:r w:rsidR="00834472" w:rsidRPr="00F90EC5">
        <w:rPr>
          <w:rFonts w:ascii="Cambria" w:hAnsi="Cambria" w:cs="Cambria"/>
          <w:bCs/>
          <w:color w:val="000000"/>
          <w:sz w:val="19"/>
          <w:szCs w:val="19"/>
        </w:rPr>
        <w:t xml:space="preserve"> </w:t>
      </w:r>
      <w:proofErr w:type="spellStart"/>
      <w:r w:rsidR="00834472" w:rsidRPr="00F90EC5">
        <w:rPr>
          <w:rFonts w:ascii="Cambria" w:hAnsi="Cambria" w:cs="Cambria"/>
          <w:bCs/>
          <w:color w:val="000000"/>
          <w:sz w:val="19"/>
          <w:szCs w:val="19"/>
        </w:rPr>
        <w:t>srl</w:t>
      </w:r>
      <w:proofErr w:type="spellEnd"/>
      <w:r w:rsidR="00834472" w:rsidRPr="00F90EC5">
        <w:rPr>
          <w:rFonts w:ascii="Cambria" w:hAnsi="Cambria" w:cs="Cambria"/>
          <w:b/>
          <w:bCs/>
          <w:color w:val="000000"/>
          <w:sz w:val="19"/>
          <w:szCs w:val="19"/>
        </w:rPr>
        <w:tab/>
      </w:r>
    </w:p>
    <w:sectPr w:rsidR="00834472" w:rsidSect="00834472">
      <w:headerReference w:type="default" r:id="rId10"/>
      <w:pgSz w:w="11906" w:h="16838"/>
      <w:pgMar w:top="3402" w:right="1077" w:bottom="1928" w:left="1077" w:header="284" w:footer="284"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30BCBF" w14:textId="77777777" w:rsidR="00715E48" w:rsidRDefault="00715E48">
      <w:pPr>
        <w:rPr>
          <w:rFonts w:cstheme="minorBidi"/>
        </w:rPr>
      </w:pPr>
      <w:r>
        <w:rPr>
          <w:rFonts w:cstheme="minorBidi"/>
        </w:rPr>
        <w:separator/>
      </w:r>
    </w:p>
  </w:endnote>
  <w:endnote w:type="continuationSeparator" w:id="0">
    <w:p w14:paraId="3FBE5620" w14:textId="77777777" w:rsidR="00715E48" w:rsidRDefault="00715E48">
      <w:pPr>
        <w:rPr>
          <w:rFonts w:cstheme="minorBidi"/>
        </w:rPr>
      </w:pPr>
      <w:r>
        <w:rPr>
          <w:rFonts w:cstheme="minorBidi"/>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EB Garamond">
    <w:altName w:val="Times New Roman"/>
    <w:panose1 w:val="00000000000000000000"/>
    <w:charset w:val="00"/>
    <w:family w:val="auto"/>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MS ????">
    <w:panose1 w:val="00000000000000000000"/>
    <w:charset w:val="80"/>
    <w:family w:val="auto"/>
    <w:notTrueType/>
    <w:pitch w:val="variable"/>
    <w:sig w:usb0="00000001" w:usb1="08070000" w:usb2="00000010" w:usb3="00000000" w:csb0="00020000" w:csb1="00000000"/>
  </w:font>
  <w:font w:name="Georgia">
    <w:panose1 w:val="02040502050405020303"/>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88AF3" w14:textId="77777777" w:rsidR="00715E48" w:rsidRDefault="00715E48">
      <w:pPr>
        <w:rPr>
          <w:rFonts w:cstheme="minorBidi"/>
        </w:rPr>
      </w:pPr>
      <w:r>
        <w:rPr>
          <w:rFonts w:cstheme="minorBidi"/>
        </w:rPr>
        <w:separator/>
      </w:r>
    </w:p>
  </w:footnote>
  <w:footnote w:type="continuationSeparator" w:id="0">
    <w:p w14:paraId="53AE65C1" w14:textId="77777777" w:rsidR="00715E48" w:rsidRDefault="00715E48">
      <w:pPr>
        <w:rPr>
          <w:rFonts w:cstheme="minorBidi"/>
        </w:rPr>
      </w:pPr>
      <w:r>
        <w:rPr>
          <w:rFonts w:cstheme="minorBidi"/>
        </w:rP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1CA9A4" w14:textId="6DFDAB83" w:rsidR="00E75DC5" w:rsidRDefault="00E75DC5">
    <w:pPr>
      <w:pStyle w:val="Intestazione"/>
    </w:pPr>
    <w:r>
      <w:rPr>
        <w:noProof/>
      </w:rPr>
      <w:drawing>
        <wp:anchor distT="0" distB="0" distL="114300" distR="114300" simplePos="0" relativeHeight="251658240" behindDoc="1" locked="0" layoutInCell="1" allowOverlap="1" wp14:anchorId="2125EE48" wp14:editId="66DDB63C">
          <wp:simplePos x="0" y="0"/>
          <wp:positionH relativeFrom="column">
            <wp:posOffset>-749209</wp:posOffset>
          </wp:positionH>
          <wp:positionV relativeFrom="paragraph">
            <wp:posOffset>-215900</wp:posOffset>
          </wp:positionV>
          <wp:extent cx="7629707" cy="10792345"/>
          <wp:effectExtent l="0" t="0" r="0" b="317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carta_intestata.jpg"/>
                  <pic:cNvPicPr/>
                </pic:nvPicPr>
                <pic:blipFill>
                  <a:blip r:embed="rId1">
                    <a:extLst>
                      <a:ext uri="{28A0092B-C50C-407E-A947-70E740481C1C}">
                        <a14:useLocalDpi xmlns:a14="http://schemas.microsoft.com/office/drawing/2010/main" val="0"/>
                      </a:ext>
                    </a:extLst>
                  </a:blip>
                  <a:stretch>
                    <a:fillRect/>
                  </a:stretch>
                </pic:blipFill>
                <pic:spPr>
                  <a:xfrm>
                    <a:off x="0" y="0"/>
                    <a:ext cx="7629707" cy="107923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415667"/>
    <w:multiLevelType w:val="hybridMultilevel"/>
    <w:tmpl w:val="FAF40A3C"/>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1C47"/>
    <w:rsid w:val="000402DF"/>
    <w:rsid w:val="000D651D"/>
    <w:rsid w:val="00142A79"/>
    <w:rsid w:val="001475FF"/>
    <w:rsid w:val="00155388"/>
    <w:rsid w:val="0018749E"/>
    <w:rsid w:val="001B59DD"/>
    <w:rsid w:val="0021346F"/>
    <w:rsid w:val="002D5DCC"/>
    <w:rsid w:val="00321B6D"/>
    <w:rsid w:val="0032241A"/>
    <w:rsid w:val="003313CF"/>
    <w:rsid w:val="003468B2"/>
    <w:rsid w:val="00356A15"/>
    <w:rsid w:val="00445CE6"/>
    <w:rsid w:val="004B7D81"/>
    <w:rsid w:val="004F278A"/>
    <w:rsid w:val="00532731"/>
    <w:rsid w:val="00601EAB"/>
    <w:rsid w:val="00673C05"/>
    <w:rsid w:val="00682886"/>
    <w:rsid w:val="00683BEE"/>
    <w:rsid w:val="006C5B2A"/>
    <w:rsid w:val="006F1A7D"/>
    <w:rsid w:val="00715E48"/>
    <w:rsid w:val="00743EF2"/>
    <w:rsid w:val="007738D9"/>
    <w:rsid w:val="007B2AF7"/>
    <w:rsid w:val="007F1A13"/>
    <w:rsid w:val="00834472"/>
    <w:rsid w:val="008B0800"/>
    <w:rsid w:val="009122DB"/>
    <w:rsid w:val="00A01988"/>
    <w:rsid w:val="00A167A0"/>
    <w:rsid w:val="00A26757"/>
    <w:rsid w:val="00A550AF"/>
    <w:rsid w:val="00A7791F"/>
    <w:rsid w:val="00A92C23"/>
    <w:rsid w:val="00AC1536"/>
    <w:rsid w:val="00AE67B7"/>
    <w:rsid w:val="00B145BE"/>
    <w:rsid w:val="00B61C47"/>
    <w:rsid w:val="00B67B01"/>
    <w:rsid w:val="00B77289"/>
    <w:rsid w:val="00BE1756"/>
    <w:rsid w:val="00C90B51"/>
    <w:rsid w:val="00CD6F06"/>
    <w:rsid w:val="00D84055"/>
    <w:rsid w:val="00D92DCF"/>
    <w:rsid w:val="00E32D5C"/>
    <w:rsid w:val="00E42798"/>
    <w:rsid w:val="00E6441B"/>
    <w:rsid w:val="00E75DC5"/>
    <w:rsid w:val="00E875BE"/>
    <w:rsid w:val="00E92D04"/>
    <w:rsid w:val="00F0063F"/>
    <w:rsid w:val="00F561A9"/>
    <w:rsid w:val="00F76F4A"/>
    <w:rsid w:val="00F90EC5"/>
    <w:rsid w:val="00FA58D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0180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mailto:museo.palazzopretorio@comune.prato.it" TargetMode="External"/><Relationship Id="rId9" Type="http://schemas.openxmlformats.org/officeDocument/2006/relationships/hyperlink" Target="mailto:prenotazioni.museiprato@coopculture.it"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4</Pages>
  <Words>2072</Words>
  <Characters>11815</Characters>
  <Application>Microsoft Macintosh Word</Application>
  <DocSecurity>0</DocSecurity>
  <Lines>98</Lines>
  <Paragraphs>27</Paragraphs>
  <ScaleCrop>false</ScaleCrop>
  <HeadingPairs>
    <vt:vector size="2" baseType="variant">
      <vt:variant>
        <vt:lpstr>Titolo</vt:lpstr>
      </vt:variant>
      <vt:variant>
        <vt:i4>1</vt:i4>
      </vt:variant>
    </vt:vector>
  </HeadingPairs>
  <TitlesOfParts>
    <vt:vector size="1" baseType="lpstr">
      <vt:lpstr/>
    </vt:vector>
  </TitlesOfParts>
  <Company> </Company>
  <LinksUpToDate>false</LinksUpToDate>
  <CharactersWithSpaces>13860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Maddalena Torricelli</dc:creator>
  <cp:keywords/>
  <dc:description/>
  <cp:lastModifiedBy>Maddalena Torricelli</cp:lastModifiedBy>
  <cp:revision>12</cp:revision>
  <cp:lastPrinted>2019-12-07T15:46:00Z</cp:lastPrinted>
  <dcterms:created xsi:type="dcterms:W3CDTF">2019-12-10T17:57:00Z</dcterms:created>
  <dcterms:modified xsi:type="dcterms:W3CDTF">2019-12-10T19:41:00Z</dcterms:modified>
</cp:coreProperties>
</file>